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A60836" w14:textId="6D435C6C" w:rsidR="00811F00" w:rsidRPr="00811F00" w:rsidRDefault="003848E2" w:rsidP="00811F00">
      <w:pPr>
        <w:spacing w:after="0" w:line="240" w:lineRule="auto"/>
        <w:rPr>
          <w:rFonts w:ascii="Times New Roman" w:hAnsi="Times New Roman"/>
          <w:noProof/>
          <w:sz w:val="24"/>
          <w:szCs w:val="24"/>
          <w:lang w:eastAsia="en-US"/>
        </w:rPr>
      </w:pPr>
      <w:r>
        <w:rPr>
          <w:noProof/>
        </w:rPr>
        <w:drawing>
          <wp:inline distT="0" distB="0" distL="0" distR="0" wp14:anchorId="57E3B591" wp14:editId="4731F008">
            <wp:extent cx="6972300" cy="1279525"/>
            <wp:effectExtent l="0" t="0" r="0" b="0"/>
            <wp:docPr id="271292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9525"/>
                    </a:xfrm>
                    <a:prstGeom prst="rect">
                      <a:avLst/>
                    </a:prstGeom>
                    <a:noFill/>
                    <a:ln>
                      <a:noFill/>
                    </a:ln>
                  </pic:spPr>
                </pic:pic>
              </a:graphicData>
            </a:graphic>
          </wp:inline>
        </w:drawing>
      </w:r>
    </w:p>
    <w:p w14:paraId="3329524A" w14:textId="08EA7306" w:rsidR="001E0296" w:rsidRPr="001E0296" w:rsidRDefault="001E0296" w:rsidP="001E0296">
      <w:pPr>
        <w:spacing w:after="0" w:line="240" w:lineRule="auto"/>
        <w:rPr>
          <w:rFonts w:ascii="Times New Roman" w:eastAsia="Times New Roman" w:hAnsi="Times New Roman"/>
          <w:noProof/>
          <w:sz w:val="24"/>
          <w:szCs w:val="24"/>
          <w:lang w:eastAsia="en-US"/>
        </w:rPr>
      </w:pPr>
    </w:p>
    <w:p w14:paraId="55002509" w14:textId="58BF0199" w:rsidR="00104F7A" w:rsidRDefault="00DB59DF" w:rsidP="00104F7A">
      <w:pPr>
        <w:spacing w:after="0" w:line="240" w:lineRule="auto"/>
        <w:rPr>
          <w:rFonts w:ascii="Times New Roman" w:eastAsia="Times New Roman" w:hAnsi="Times New Roman"/>
          <w:sz w:val="24"/>
          <w:szCs w:val="24"/>
          <w:lang w:eastAsia="en-US"/>
        </w:rPr>
      </w:pPr>
      <w:r>
        <w:rPr>
          <w:rFonts w:ascii="Times New Roman" w:eastAsia="Times New Roman" w:hAnsi="Times New Roman"/>
          <w:noProof/>
          <w:sz w:val="24"/>
          <w:szCs w:val="24"/>
        </w:rPr>
        <w:drawing>
          <wp:inline distT="0" distB="0" distL="0" distR="0" wp14:anchorId="4803F97E" wp14:editId="132049E1">
            <wp:extent cx="6972300" cy="20231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72300" cy="2023110"/>
                    </a:xfrm>
                    <a:prstGeom prst="rect">
                      <a:avLst/>
                    </a:prstGeom>
                  </pic:spPr>
                </pic:pic>
              </a:graphicData>
            </a:graphic>
          </wp:inline>
        </w:drawing>
      </w:r>
    </w:p>
    <w:p w14:paraId="32AD21A6" w14:textId="4C1093B7" w:rsidR="00DB59DF" w:rsidRPr="00104F7A" w:rsidRDefault="00DB59DF" w:rsidP="00104F7A">
      <w:pPr>
        <w:spacing w:after="0" w:line="240" w:lineRule="auto"/>
        <w:rPr>
          <w:rFonts w:ascii="Times New Roman" w:eastAsia="Times New Roman" w:hAnsi="Times New Roman"/>
          <w:sz w:val="24"/>
          <w:szCs w:val="24"/>
          <w:lang w:eastAsia="en-US"/>
        </w:rPr>
      </w:pPr>
      <w:r>
        <w:rPr>
          <w:rFonts w:ascii="Times New Roman" w:eastAsia="Times New Roman" w:hAnsi="Times New Roman"/>
          <w:noProof/>
          <w:sz w:val="24"/>
          <w:szCs w:val="24"/>
        </w:rPr>
        <w:drawing>
          <wp:inline distT="0" distB="0" distL="0" distR="0" wp14:anchorId="32FFBA35" wp14:editId="7E6F9113">
            <wp:extent cx="6972300" cy="41414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2300" cy="4141470"/>
                    </a:xfrm>
                    <a:prstGeom prst="rect">
                      <a:avLst/>
                    </a:prstGeom>
                  </pic:spPr>
                </pic:pic>
              </a:graphicData>
            </a:graphic>
          </wp:inline>
        </w:drawing>
      </w:r>
    </w:p>
    <w:p w14:paraId="1C77F1F4" w14:textId="1114E9B4" w:rsidR="00424F7B" w:rsidRPr="009D6AAB" w:rsidRDefault="003D67AE" w:rsidP="00706F12">
      <w:pPr>
        <w:pStyle w:val="ListParagraph"/>
        <w:numPr>
          <w:ilvl w:val="0"/>
          <w:numId w:val="4"/>
        </w:numPr>
        <w:tabs>
          <w:tab w:val="left" w:pos="284"/>
        </w:tabs>
        <w:spacing w:after="160" w:line="240" w:lineRule="auto"/>
        <w:ind w:left="0" w:firstLine="0"/>
        <w:jc w:val="both"/>
        <w:rPr>
          <w:rFonts w:ascii="Times New Roman" w:hAnsi="Times New Roman"/>
          <w:b/>
          <w:bCs/>
          <w:color w:val="FF0000"/>
          <w:sz w:val="24"/>
          <w:szCs w:val="24"/>
          <w:lang w:val="vi-VN"/>
        </w:rPr>
      </w:pPr>
      <w:r w:rsidRPr="009D0BD4">
        <w:rPr>
          <w:rFonts w:ascii="Times New Roman" w:hAnsi="Times New Roman"/>
          <w:b/>
          <w:bCs/>
          <w:color w:val="FF0000"/>
          <w:sz w:val="24"/>
          <w:szCs w:val="24"/>
          <w:lang w:val="vi-VN"/>
        </w:rPr>
        <w:t>Visa Trung Quốc cực kỳ đơn giản chỉ Hộ chiếu scan và hình</w:t>
      </w:r>
      <w:r w:rsidR="00424F7B" w:rsidRPr="009D0BD4">
        <w:rPr>
          <w:rFonts w:ascii="Times New Roman" w:hAnsi="Times New Roman"/>
          <w:b/>
          <w:bCs/>
          <w:color w:val="FF0000"/>
          <w:sz w:val="24"/>
          <w:szCs w:val="24"/>
        </w:rPr>
        <w:t>.</w:t>
      </w:r>
    </w:p>
    <w:p w14:paraId="6A564CEB" w14:textId="503A6AE0" w:rsidR="009D6AAB" w:rsidRPr="009D0BD4" w:rsidRDefault="009D6AAB" w:rsidP="00706F12">
      <w:pPr>
        <w:pStyle w:val="ListParagraph"/>
        <w:numPr>
          <w:ilvl w:val="0"/>
          <w:numId w:val="4"/>
        </w:numPr>
        <w:tabs>
          <w:tab w:val="left" w:pos="284"/>
        </w:tabs>
        <w:spacing w:after="160" w:line="240" w:lineRule="auto"/>
        <w:ind w:left="0" w:firstLine="0"/>
        <w:jc w:val="both"/>
        <w:rPr>
          <w:rFonts w:ascii="Times New Roman" w:hAnsi="Times New Roman"/>
          <w:b/>
          <w:bCs/>
          <w:color w:val="FF0000"/>
          <w:sz w:val="24"/>
          <w:szCs w:val="24"/>
          <w:lang w:val="vi-VN"/>
        </w:rPr>
      </w:pPr>
      <w:r w:rsidRPr="009D6AAB">
        <w:rPr>
          <w:rFonts w:ascii="Times New Roman" w:hAnsi="Times New Roman"/>
          <w:b/>
          <w:bCs/>
          <w:color w:val="FF0000"/>
          <w:sz w:val="24"/>
          <w:szCs w:val="24"/>
          <w:lang w:val="vi-VN"/>
        </w:rPr>
        <w:t>Chương trình du lịch thuần tuý - NOSHOP</w:t>
      </w:r>
    </w:p>
    <w:p w14:paraId="38470ED7" w14:textId="4BEB0DFE" w:rsidR="005B585C" w:rsidRPr="009D0BD4" w:rsidRDefault="003D67AE" w:rsidP="0071669F">
      <w:pPr>
        <w:pStyle w:val="ListParagraph"/>
        <w:numPr>
          <w:ilvl w:val="0"/>
          <w:numId w:val="4"/>
        </w:numPr>
        <w:tabs>
          <w:tab w:val="left" w:pos="284"/>
        </w:tabs>
        <w:spacing w:after="160" w:line="240" w:lineRule="auto"/>
        <w:ind w:left="0" w:firstLine="0"/>
        <w:jc w:val="both"/>
        <w:rPr>
          <w:rFonts w:ascii="Times New Roman" w:hAnsi="Times New Roman"/>
          <w:b/>
          <w:bCs/>
          <w:color w:val="FF0000"/>
          <w:sz w:val="24"/>
          <w:szCs w:val="24"/>
          <w:lang w:val="vi-VN"/>
        </w:rPr>
      </w:pPr>
      <w:r w:rsidRPr="009D0BD4">
        <w:rPr>
          <w:rFonts w:ascii="Times New Roman" w:hAnsi="Times New Roman"/>
          <w:b/>
          <w:bCs/>
          <w:color w:val="FF0000"/>
          <w:sz w:val="24"/>
          <w:szCs w:val="24"/>
          <w:lang w:val="vi-VN"/>
        </w:rPr>
        <w:t xml:space="preserve">Chương trình hấp dẫn với khách sạn 4* </w:t>
      </w:r>
      <w:r w:rsidR="00424F7B" w:rsidRPr="009D0BD4">
        <w:rPr>
          <w:rFonts w:ascii="Times New Roman" w:hAnsi="Times New Roman"/>
          <w:b/>
          <w:bCs/>
          <w:color w:val="FF0000"/>
          <w:sz w:val="24"/>
          <w:szCs w:val="24"/>
          <w:lang w:val="vi-VN"/>
        </w:rPr>
        <w:t>địa phương.</w:t>
      </w:r>
    </w:p>
    <w:tbl>
      <w:tblPr>
        <w:tblW w:w="5000" w:type="pct"/>
        <w:jc w:val="center"/>
        <w:tblLook w:val="04A0" w:firstRow="1" w:lastRow="0" w:firstColumn="1" w:lastColumn="0" w:noHBand="0" w:noVBand="1"/>
      </w:tblPr>
      <w:tblGrid>
        <w:gridCol w:w="1549"/>
        <w:gridCol w:w="886"/>
        <w:gridCol w:w="3576"/>
        <w:gridCol w:w="1562"/>
        <w:gridCol w:w="1709"/>
        <w:gridCol w:w="1698"/>
      </w:tblGrid>
      <w:tr w:rsidR="00303868" w:rsidRPr="009D0BD4" w14:paraId="59F94313" w14:textId="77777777" w:rsidTr="003848E2">
        <w:trPr>
          <w:trHeight w:val="366"/>
          <w:jc w:val="center"/>
        </w:trPr>
        <w:tc>
          <w:tcPr>
            <w:tcW w:w="705" w:type="pct"/>
            <w:shd w:val="clear" w:color="auto" w:fill="3DC12F"/>
            <w:vAlign w:val="center"/>
          </w:tcPr>
          <w:p w14:paraId="1EDA2D60" w14:textId="77777777" w:rsidR="00303868" w:rsidRPr="009D0BD4" w:rsidRDefault="00303868" w:rsidP="00303868">
            <w:pPr>
              <w:pStyle w:val="Default"/>
              <w:rPr>
                <w:b/>
                <w:iCs/>
                <w:color w:val="FFFFFF"/>
              </w:rPr>
            </w:pPr>
            <w:r w:rsidRPr="009D0BD4">
              <w:rPr>
                <w:rFonts w:eastAsia="SimSun"/>
                <w:color w:val="FFFFFF"/>
                <w:lang w:val="vi-VN" w:eastAsia="zh-CN"/>
              </w:rPr>
              <w:br w:type="page"/>
            </w:r>
            <w:r w:rsidRPr="009D0BD4">
              <w:rPr>
                <w:b/>
                <w:color w:val="FFFFFF"/>
              </w:rPr>
              <w:t>NGÀY 1:</w:t>
            </w:r>
          </w:p>
        </w:tc>
        <w:tc>
          <w:tcPr>
            <w:tcW w:w="4295" w:type="pct"/>
            <w:gridSpan w:val="5"/>
            <w:shd w:val="clear" w:color="auto" w:fill="3DC12F"/>
            <w:vAlign w:val="center"/>
          </w:tcPr>
          <w:p w14:paraId="330B77A2" w14:textId="4004E9E1" w:rsidR="00303868" w:rsidRPr="009D0BD4" w:rsidRDefault="00303868" w:rsidP="00303868">
            <w:pPr>
              <w:pStyle w:val="Default"/>
              <w:ind w:right="-91"/>
              <w:rPr>
                <w:b/>
                <w:iCs/>
                <w:color w:val="FFFFFF"/>
              </w:rPr>
            </w:pPr>
            <w:r w:rsidRPr="009D0BD4">
              <w:rPr>
                <w:b/>
                <w:color w:val="FFFFFF"/>
              </w:rPr>
              <w:t>TP.HCM</w:t>
            </w:r>
            <w:r w:rsidR="00244ADF">
              <w:rPr>
                <w:b/>
                <w:color w:val="FFFFFF"/>
              </w:rPr>
              <w:t xml:space="preserve"> – </w:t>
            </w:r>
            <w:r w:rsidR="001A38D8">
              <w:rPr>
                <w:b/>
                <w:color w:val="FFFFFF"/>
              </w:rPr>
              <w:t>THẨM</w:t>
            </w:r>
            <w:r w:rsidR="00883C86" w:rsidRPr="009D0BD4">
              <w:rPr>
                <w:rFonts w:eastAsiaTheme="minorEastAsia"/>
                <w:b/>
                <w:color w:val="FFFFFF"/>
                <w:lang w:eastAsia="zh-CN"/>
              </w:rPr>
              <w:t xml:space="preserve"> QUY</w:t>
            </w:r>
            <w:r w:rsidR="00883C86" w:rsidRPr="009D0BD4">
              <w:rPr>
                <w:rFonts w:eastAsia="Cambria"/>
                <w:b/>
                <w:color w:val="FFFFFF"/>
                <w:lang w:eastAsia="zh-CN"/>
              </w:rPr>
              <w:t>Ế</w:t>
            </w:r>
            <w:r w:rsidR="00883C86" w:rsidRPr="009D0BD4">
              <w:rPr>
                <w:rFonts w:eastAsiaTheme="minorEastAsia"/>
                <w:b/>
                <w:color w:val="FFFFFF"/>
                <w:lang w:eastAsia="zh-CN"/>
              </w:rPr>
              <w:t>N</w:t>
            </w:r>
            <w:r w:rsidRPr="009D0BD4">
              <w:rPr>
                <w:b/>
                <w:color w:val="FFFFFF"/>
              </w:rPr>
              <w:t xml:space="preserve"> </w:t>
            </w:r>
            <w:r w:rsidR="00244ADF">
              <w:rPr>
                <w:b/>
                <w:color w:val="FFFFFF"/>
              </w:rPr>
              <w:t>–</w:t>
            </w:r>
            <w:r w:rsidR="00244ADF">
              <w:rPr>
                <w:color w:val="FFFFFF"/>
              </w:rPr>
              <w:t xml:space="preserve"> </w:t>
            </w:r>
            <w:r w:rsidR="00244ADF" w:rsidRPr="00244ADF">
              <w:rPr>
                <w:b/>
                <w:bCs/>
                <w:color w:val="FFFFFF"/>
              </w:rPr>
              <w:t>QUẢNG CHÂU</w:t>
            </w:r>
            <w:r w:rsidRPr="009D0BD4">
              <w:rPr>
                <w:b/>
                <w:color w:val="FFFFFF"/>
              </w:rPr>
              <w:t xml:space="preserve">                                                       (Ăn </w:t>
            </w:r>
            <w:r w:rsidR="00883C86" w:rsidRPr="009D0BD4">
              <w:rPr>
                <w:rFonts w:eastAsiaTheme="minorEastAsia"/>
                <w:b/>
                <w:color w:val="FFFFFF"/>
                <w:lang w:eastAsia="zh-CN"/>
              </w:rPr>
              <w:t>3</w:t>
            </w:r>
            <w:r w:rsidRPr="009D0BD4">
              <w:rPr>
                <w:b/>
                <w:color w:val="FFFFFF"/>
              </w:rPr>
              <w:t xml:space="preserve"> Bữa)                       </w:t>
            </w:r>
          </w:p>
        </w:tc>
      </w:tr>
      <w:tr w:rsidR="00303868" w:rsidRPr="007343C1" w14:paraId="39773800" w14:textId="77777777" w:rsidTr="005825DA">
        <w:trPr>
          <w:trHeight w:val="116"/>
          <w:jc w:val="center"/>
        </w:trPr>
        <w:tc>
          <w:tcPr>
            <w:tcW w:w="5000" w:type="pct"/>
            <w:gridSpan w:val="6"/>
          </w:tcPr>
          <w:p w14:paraId="1D5B84C5" w14:textId="02D78FC6" w:rsidR="0096253B" w:rsidRPr="001A1DD2" w:rsidRDefault="00303868" w:rsidP="0096253B">
            <w:pPr>
              <w:pStyle w:val="ListParagraph"/>
              <w:numPr>
                <w:ilvl w:val="0"/>
                <w:numId w:val="35"/>
              </w:numPr>
              <w:tabs>
                <w:tab w:val="left" w:pos="255"/>
              </w:tabs>
              <w:spacing w:after="0"/>
              <w:ind w:left="0" w:firstLine="0"/>
              <w:jc w:val="both"/>
              <w:rPr>
                <w:rStyle w:val="fontstyle01"/>
                <w:rFonts w:ascii="Times New Roman" w:hAnsi="Times New Roman"/>
                <w:b w:val="0"/>
                <w:bCs w:val="0"/>
                <w:color w:val="111111"/>
                <w:lang w:val="vi-VN"/>
              </w:rPr>
            </w:pPr>
            <w:r w:rsidRPr="001A1DD2">
              <w:rPr>
                <w:rFonts w:ascii="Times New Roman" w:hAnsi="Times New Roman"/>
                <w:sz w:val="24"/>
                <w:szCs w:val="24"/>
                <w:lang w:val="vi-VN"/>
              </w:rPr>
              <w:t xml:space="preserve">Trưởng đoàn đón Quý khách tại sân bay </w:t>
            </w:r>
            <w:r w:rsidRPr="001A1DD2">
              <w:rPr>
                <w:rFonts w:ascii="Times New Roman" w:hAnsi="Times New Roman"/>
                <w:b/>
                <w:color w:val="FF0000"/>
                <w:sz w:val="24"/>
                <w:szCs w:val="24"/>
                <w:lang w:val="vi-VN"/>
              </w:rPr>
              <w:t>Tân Sơn Nhất</w:t>
            </w:r>
            <w:r w:rsidRPr="001A1DD2">
              <w:rPr>
                <w:rFonts w:ascii="Times New Roman" w:hAnsi="Times New Roman"/>
                <w:b/>
                <w:color w:val="FF0000"/>
                <w:sz w:val="24"/>
                <w:szCs w:val="24"/>
              </w:rPr>
              <w:t xml:space="preserve"> </w:t>
            </w:r>
            <w:r w:rsidRPr="001A1DD2">
              <w:rPr>
                <w:rFonts w:ascii="Times New Roman" w:hAnsi="Times New Roman"/>
                <w:sz w:val="24"/>
                <w:szCs w:val="24"/>
              </w:rPr>
              <w:t xml:space="preserve"> để</w:t>
            </w:r>
            <w:r w:rsidRPr="001A1DD2">
              <w:rPr>
                <w:rFonts w:ascii="Times New Roman" w:hAnsi="Times New Roman"/>
                <w:sz w:val="24"/>
                <w:szCs w:val="24"/>
                <w:lang w:val="vi-VN"/>
              </w:rPr>
              <w:t xml:space="preserve"> làm thủ tục check</w:t>
            </w:r>
            <w:r w:rsidRPr="001A1DD2">
              <w:rPr>
                <w:rFonts w:ascii="Times New Roman" w:hAnsi="Times New Roman"/>
                <w:sz w:val="24"/>
                <w:szCs w:val="24"/>
              </w:rPr>
              <w:t>-</w:t>
            </w:r>
            <w:r w:rsidRPr="001A1DD2">
              <w:rPr>
                <w:rFonts w:ascii="Times New Roman" w:hAnsi="Times New Roman"/>
                <w:sz w:val="24"/>
                <w:szCs w:val="24"/>
                <w:lang w:val="vi-VN"/>
              </w:rPr>
              <w:t>in đáp chuyến bay</w:t>
            </w:r>
            <w:r w:rsidR="00244ADF" w:rsidRPr="001A1DD2">
              <w:rPr>
                <w:rFonts w:ascii="Times New Roman" w:hAnsi="Times New Roman"/>
                <w:sz w:val="24"/>
                <w:szCs w:val="24"/>
                <w:lang w:val="en-GB"/>
              </w:rPr>
              <w:t xml:space="preserve"> </w:t>
            </w:r>
            <w:r w:rsidR="00244ADF" w:rsidRPr="001A1DD2">
              <w:rPr>
                <w:rStyle w:val="fontstyle01"/>
                <w:rFonts w:ascii="Times New Roman" w:hAnsi="Times New Roman"/>
                <w:color w:val="FF0000"/>
                <w:lang w:val="vi-VN"/>
              </w:rPr>
              <w:t>ZH118</w:t>
            </w:r>
            <w:r w:rsidRPr="001A1DD2">
              <w:rPr>
                <w:rStyle w:val="fontstyle01"/>
                <w:rFonts w:ascii="Times New Roman" w:hAnsi="Times New Roman"/>
                <w:color w:val="FF0000"/>
                <w:lang w:val="vi-VN"/>
              </w:rPr>
              <w:t xml:space="preserve"> SGN-</w:t>
            </w:r>
            <w:r w:rsidR="00883C86" w:rsidRPr="001A1DD2">
              <w:rPr>
                <w:rStyle w:val="fontstyle01"/>
                <w:rFonts w:ascii="Times New Roman" w:hAnsi="Times New Roman"/>
                <w:color w:val="FF0000"/>
                <w:lang w:val="vi-VN"/>
              </w:rPr>
              <w:t>S</w:t>
            </w:r>
            <w:r w:rsidR="00244ADF" w:rsidRPr="001A1DD2">
              <w:rPr>
                <w:rStyle w:val="fontstyle01"/>
                <w:rFonts w:ascii="Times New Roman" w:hAnsi="Times New Roman"/>
                <w:color w:val="FF0000"/>
                <w:lang w:val="en-GB"/>
              </w:rPr>
              <w:t>Z</w:t>
            </w:r>
            <w:r w:rsidR="00883C86" w:rsidRPr="001A1DD2">
              <w:rPr>
                <w:rStyle w:val="fontstyle01"/>
                <w:rFonts w:ascii="Times New Roman" w:hAnsi="Times New Roman"/>
                <w:color w:val="FF0000"/>
                <w:lang w:val="vi-VN"/>
              </w:rPr>
              <w:t xml:space="preserve">X </w:t>
            </w:r>
            <w:r w:rsidRPr="001A1DD2">
              <w:rPr>
                <w:rStyle w:val="fontstyle01"/>
                <w:rFonts w:ascii="Times New Roman" w:hAnsi="Times New Roman"/>
                <w:color w:val="FF0000"/>
                <w:lang w:val="vi-VN"/>
              </w:rPr>
              <w:t xml:space="preserve"> </w:t>
            </w:r>
            <w:r w:rsidR="00996CBE" w:rsidRPr="001A1DD2">
              <w:rPr>
                <w:rStyle w:val="fontstyle01"/>
                <w:rFonts w:ascii="Times New Roman" w:hAnsi="Times New Roman"/>
                <w:color w:val="FF0000"/>
                <w:lang w:val="vi-VN"/>
              </w:rPr>
              <w:t>0</w:t>
            </w:r>
            <w:r w:rsidR="00883C86" w:rsidRPr="001A1DD2">
              <w:rPr>
                <w:rStyle w:val="fontstyle01"/>
                <w:rFonts w:ascii="Times New Roman" w:hAnsi="Times New Roman"/>
                <w:color w:val="FF0000"/>
                <w:lang w:val="vi-VN"/>
              </w:rPr>
              <w:t>2</w:t>
            </w:r>
            <w:r w:rsidR="00996CBE" w:rsidRPr="001A1DD2">
              <w:rPr>
                <w:rStyle w:val="fontstyle01"/>
                <w:rFonts w:ascii="Times New Roman" w:hAnsi="Times New Roman"/>
                <w:color w:val="FF0000"/>
                <w:lang w:val="vi-VN"/>
              </w:rPr>
              <w:t>:</w:t>
            </w:r>
            <w:r w:rsidR="00883C86" w:rsidRPr="001A1DD2">
              <w:rPr>
                <w:rStyle w:val="fontstyle01"/>
                <w:rFonts w:ascii="Times New Roman" w:hAnsi="Times New Roman"/>
                <w:color w:val="FF0000"/>
                <w:lang w:val="vi-VN"/>
              </w:rPr>
              <w:t>2</w:t>
            </w:r>
            <w:r w:rsidR="00244ADF" w:rsidRPr="001A1DD2">
              <w:rPr>
                <w:rStyle w:val="fontstyle01"/>
                <w:rFonts w:ascii="Times New Roman" w:hAnsi="Times New Roman"/>
                <w:color w:val="FF0000"/>
                <w:lang w:val="en-GB"/>
              </w:rPr>
              <w:t>0</w:t>
            </w:r>
            <w:r w:rsidR="00996CBE" w:rsidRPr="001A1DD2">
              <w:rPr>
                <w:rStyle w:val="fontstyle01"/>
                <w:rFonts w:ascii="Times New Roman" w:hAnsi="Times New Roman"/>
                <w:color w:val="FF0000"/>
                <w:lang w:val="vi-VN"/>
              </w:rPr>
              <w:t xml:space="preserve"> – </w:t>
            </w:r>
            <w:r w:rsidR="00883C86" w:rsidRPr="001A1DD2">
              <w:rPr>
                <w:rStyle w:val="fontstyle01"/>
                <w:rFonts w:ascii="Times New Roman" w:hAnsi="Times New Roman"/>
                <w:color w:val="FF0000"/>
                <w:lang w:val="vi-VN"/>
              </w:rPr>
              <w:t>0</w:t>
            </w:r>
            <w:r w:rsidR="00244ADF" w:rsidRPr="001A1DD2">
              <w:rPr>
                <w:rStyle w:val="fontstyle01"/>
                <w:rFonts w:ascii="Times New Roman" w:hAnsi="Times New Roman"/>
                <w:color w:val="FF0000"/>
                <w:lang w:val="en-GB"/>
              </w:rPr>
              <w:t>6</w:t>
            </w:r>
            <w:r w:rsidR="00996CBE" w:rsidRPr="001A1DD2">
              <w:rPr>
                <w:rStyle w:val="fontstyle01"/>
                <w:rFonts w:ascii="Times New Roman" w:hAnsi="Times New Roman"/>
                <w:color w:val="FF0000"/>
                <w:lang w:val="vi-VN"/>
              </w:rPr>
              <w:t>:</w:t>
            </w:r>
            <w:r w:rsidR="00244ADF" w:rsidRPr="001A1DD2">
              <w:rPr>
                <w:rStyle w:val="fontstyle01"/>
                <w:rFonts w:ascii="Times New Roman" w:hAnsi="Times New Roman"/>
                <w:color w:val="FF0000"/>
                <w:lang w:val="en-GB"/>
              </w:rPr>
              <w:t>05</w:t>
            </w:r>
            <w:r w:rsidR="00996CBE" w:rsidRPr="001A1DD2">
              <w:rPr>
                <w:rStyle w:val="fontstyle01"/>
                <w:rFonts w:ascii="Times New Roman" w:hAnsi="Times New Roman"/>
                <w:color w:val="FF0000"/>
                <w:lang w:val="vi-VN"/>
              </w:rPr>
              <w:t xml:space="preserve"> </w:t>
            </w:r>
            <w:r w:rsidRPr="001A1DD2">
              <w:rPr>
                <w:rStyle w:val="fontstyle21"/>
                <w:rFonts w:ascii="Times New Roman" w:hAnsi="Times New Roman"/>
                <w:b/>
                <w:bCs/>
                <w:color w:val="FF0000"/>
                <w:lang w:val="vi-VN"/>
              </w:rPr>
              <w:t>đi</w:t>
            </w:r>
            <w:r w:rsidRPr="001A1DD2">
              <w:rPr>
                <w:rStyle w:val="fontstyle21"/>
                <w:rFonts w:ascii="Times New Roman" w:hAnsi="Times New Roman"/>
                <w:color w:val="FF0000"/>
                <w:lang w:val="vi-VN"/>
              </w:rPr>
              <w:t xml:space="preserve"> </w:t>
            </w:r>
            <w:r w:rsidR="001A38D8">
              <w:rPr>
                <w:rStyle w:val="fontstyle01"/>
                <w:rFonts w:ascii="Times New Roman" w:hAnsi="Times New Roman"/>
                <w:color w:val="FF0000"/>
                <w:lang w:val="vi-VN"/>
              </w:rPr>
              <w:t>Thẩm</w:t>
            </w:r>
            <w:r w:rsidR="00883C86" w:rsidRPr="001A1DD2">
              <w:rPr>
                <w:rStyle w:val="fontstyle01"/>
                <w:rFonts w:ascii="Times New Roman" w:hAnsi="Times New Roman"/>
                <w:color w:val="FF0000"/>
                <w:lang w:val="vi-VN"/>
              </w:rPr>
              <w:t xml:space="preserve"> Quy</w:t>
            </w:r>
            <w:r w:rsidR="00883C86" w:rsidRPr="001A1DD2">
              <w:rPr>
                <w:rStyle w:val="fontstyle01"/>
                <w:rFonts w:ascii="Times New Roman" w:eastAsia="Cambria" w:hAnsi="Times New Roman"/>
                <w:color w:val="FF0000"/>
                <w:lang w:val="vi-VN"/>
              </w:rPr>
              <w:t>ế</w:t>
            </w:r>
            <w:r w:rsidR="00883C86" w:rsidRPr="001A1DD2">
              <w:rPr>
                <w:rStyle w:val="fontstyle01"/>
                <w:rFonts w:ascii="Times New Roman" w:eastAsiaTheme="minorEastAsia" w:hAnsi="Times New Roman"/>
                <w:color w:val="FF0000"/>
                <w:lang w:val="vi-VN"/>
              </w:rPr>
              <w:t>n</w:t>
            </w:r>
            <w:r w:rsidRPr="001A1DD2">
              <w:rPr>
                <w:rStyle w:val="fontstyle01"/>
                <w:rFonts w:ascii="Times New Roman" w:hAnsi="Times New Roman"/>
                <w:color w:val="FF0000"/>
                <w:lang w:val="vi-VN"/>
              </w:rPr>
              <w:t>.</w:t>
            </w:r>
          </w:p>
          <w:p w14:paraId="5D838385" w14:textId="4F4B086B" w:rsidR="00244ADF" w:rsidRPr="001A1DD2" w:rsidRDefault="0096253B" w:rsidP="00244ADF">
            <w:pPr>
              <w:pStyle w:val="ListParagraph"/>
              <w:numPr>
                <w:ilvl w:val="0"/>
                <w:numId w:val="35"/>
              </w:numPr>
              <w:tabs>
                <w:tab w:val="left" w:pos="255"/>
              </w:tabs>
              <w:spacing w:after="0"/>
              <w:ind w:left="0" w:firstLine="0"/>
              <w:jc w:val="both"/>
              <w:rPr>
                <w:rStyle w:val="fontstyle01"/>
                <w:rFonts w:ascii="Times New Roman" w:hAnsi="Times New Roman"/>
                <w:b w:val="0"/>
                <w:bCs w:val="0"/>
                <w:color w:val="111111"/>
                <w:lang w:val="vi-VN"/>
              </w:rPr>
            </w:pPr>
            <w:r w:rsidRPr="001A1DD2">
              <w:rPr>
                <w:rFonts w:ascii="Times New Roman" w:hAnsi="Times New Roman"/>
                <w:color w:val="000000"/>
                <w:sz w:val="24"/>
                <w:szCs w:val="24"/>
                <w:lang w:val="vi-VN"/>
              </w:rPr>
              <w:t xml:space="preserve"> Đến sân bay </w:t>
            </w:r>
            <w:r w:rsidR="001A38D8">
              <w:rPr>
                <w:rFonts w:ascii="Times New Roman" w:hAnsi="Times New Roman"/>
                <w:b/>
                <w:color w:val="00B050"/>
                <w:sz w:val="24"/>
                <w:szCs w:val="24"/>
                <w:lang w:val="vi-VN"/>
              </w:rPr>
              <w:t>Thẩm</w:t>
            </w:r>
            <w:r w:rsidRPr="001A1DD2">
              <w:rPr>
                <w:rFonts w:ascii="Times New Roman" w:hAnsi="Times New Roman"/>
                <w:b/>
                <w:color w:val="00B050"/>
                <w:sz w:val="24"/>
                <w:szCs w:val="24"/>
                <w:lang w:val="vi-VN"/>
              </w:rPr>
              <w:t xml:space="preserve"> Quyến</w:t>
            </w:r>
            <w:r w:rsidRPr="001A1DD2">
              <w:rPr>
                <w:rFonts w:ascii="Times New Roman" w:hAnsi="Times New Roman"/>
                <w:sz w:val="24"/>
                <w:szCs w:val="24"/>
                <w:lang w:val="vi-VN"/>
              </w:rPr>
              <w:t xml:space="preserve">, đoàn làm thủ tục nhập cảnh. Xe và hướng dẫn viên đón đoàn và đưa đi ăn sáng. </w:t>
            </w:r>
          </w:p>
          <w:p w14:paraId="2D2E95B2" w14:textId="77777777" w:rsidR="00244ADF" w:rsidRPr="001A1DD2" w:rsidRDefault="0096253B" w:rsidP="0096253B">
            <w:pPr>
              <w:pStyle w:val="ListParagraph"/>
              <w:numPr>
                <w:ilvl w:val="0"/>
                <w:numId w:val="5"/>
              </w:numPr>
              <w:tabs>
                <w:tab w:val="left" w:pos="255"/>
              </w:tabs>
              <w:spacing w:after="0"/>
              <w:ind w:left="-15" w:firstLine="15"/>
              <w:jc w:val="both"/>
              <w:rPr>
                <w:rFonts w:ascii="Times New Roman" w:hAnsi="Times New Roman"/>
                <w:color w:val="111111"/>
                <w:sz w:val="24"/>
                <w:szCs w:val="24"/>
                <w:lang w:val="vi-VN"/>
              </w:rPr>
            </w:pPr>
            <w:r w:rsidRPr="001A1DD2">
              <w:rPr>
                <w:rFonts w:ascii="Times New Roman" w:hAnsi="Times New Roman"/>
                <w:sz w:val="24"/>
                <w:szCs w:val="24"/>
                <w:lang w:val="vi-VN"/>
              </w:rPr>
              <w:t>Sau đó, đoàn di chuyển đi</w:t>
            </w:r>
            <w:r w:rsidR="00244ADF" w:rsidRPr="001A1DD2">
              <w:rPr>
                <w:rFonts w:ascii="Times New Roman" w:hAnsi="Times New Roman"/>
                <w:sz w:val="24"/>
                <w:szCs w:val="24"/>
                <w:lang w:val="vi-VN"/>
              </w:rPr>
              <w:t xml:space="preserve"> </w:t>
            </w:r>
            <w:r w:rsidR="00244ADF" w:rsidRPr="001A1DD2">
              <w:rPr>
                <w:rFonts w:ascii="Times New Roman" w:hAnsi="Times New Roman"/>
                <w:b/>
                <w:color w:val="00B050"/>
                <w:sz w:val="24"/>
                <w:szCs w:val="24"/>
                <w:lang w:val="vi-VN"/>
              </w:rPr>
              <w:t>Quảng Châu</w:t>
            </w:r>
            <w:r w:rsidR="00244ADF" w:rsidRPr="001A1DD2">
              <w:rPr>
                <w:rFonts w:ascii="Times New Roman" w:hAnsi="Times New Roman"/>
                <w:sz w:val="24"/>
                <w:szCs w:val="24"/>
                <w:lang w:val="vi-VN"/>
              </w:rPr>
              <w:t>, trải nghiệm:</w:t>
            </w:r>
          </w:p>
          <w:p w14:paraId="5D942B6A" w14:textId="6F31A780" w:rsidR="00244ADF" w:rsidRPr="001A1DD2" w:rsidRDefault="00244ADF" w:rsidP="0096253B">
            <w:pPr>
              <w:pStyle w:val="ListParagraph"/>
              <w:numPr>
                <w:ilvl w:val="0"/>
                <w:numId w:val="5"/>
              </w:numPr>
              <w:tabs>
                <w:tab w:val="left" w:pos="255"/>
              </w:tabs>
              <w:spacing w:after="0"/>
              <w:ind w:left="-15" w:firstLine="15"/>
              <w:jc w:val="both"/>
              <w:rPr>
                <w:rFonts w:ascii="Times New Roman" w:hAnsi="Times New Roman"/>
                <w:color w:val="111111"/>
                <w:sz w:val="24"/>
                <w:szCs w:val="24"/>
                <w:lang w:val="vi-VN"/>
              </w:rPr>
            </w:pPr>
            <w:r w:rsidRPr="001A1DD2">
              <w:rPr>
                <w:rFonts w:ascii="Times New Roman" w:hAnsi="Times New Roman"/>
                <w:b/>
                <w:color w:val="00B050"/>
                <w:sz w:val="24"/>
                <w:szCs w:val="24"/>
                <w:lang w:val="vi-VN"/>
              </w:rPr>
              <w:t>Xe điện Haizhu Quảng Châu</w:t>
            </w:r>
            <w:r w:rsidRPr="001A1DD2">
              <w:rPr>
                <w:rFonts w:ascii="Times New Roman" w:hAnsi="Times New Roman"/>
                <w:sz w:val="24"/>
                <w:szCs w:val="24"/>
                <w:lang w:val="vi-VN"/>
              </w:rPr>
              <w:t xml:space="preserve"> (hay còn gọi là </w:t>
            </w:r>
            <w:r w:rsidRPr="001A1DD2">
              <w:rPr>
                <w:rFonts w:ascii="Times New Roman" w:hAnsi="Times New Roman"/>
                <w:b/>
                <w:bCs/>
                <w:sz w:val="24"/>
                <w:szCs w:val="24"/>
                <w:lang w:val="vi-VN"/>
              </w:rPr>
              <w:t>Tuyến xe điện 1 Hải Châu Quảng Châu, mã tuyến THZ1</w:t>
            </w:r>
            <w:r w:rsidRPr="001A1DD2">
              <w:rPr>
                <w:rFonts w:ascii="Times New Roman" w:hAnsi="Times New Roman"/>
                <w:sz w:val="24"/>
                <w:szCs w:val="24"/>
                <w:lang w:val="vi-VN"/>
              </w:rPr>
              <w:t xml:space="preserve">) là tuyến xe điện mặt đất đầu tiên tại Quảng Châu, Trung Quốc, thưởng ngoạn 7 km đẹp nhất cảnh quan mới của </w:t>
            </w:r>
            <w:r w:rsidRPr="001A1DD2">
              <w:rPr>
                <w:rFonts w:ascii="Times New Roman" w:hAnsi="Times New Roman"/>
                <w:b/>
                <w:bCs/>
                <w:sz w:val="24"/>
                <w:szCs w:val="24"/>
                <w:lang w:val="vi-VN"/>
              </w:rPr>
              <w:t>Châu Giang Tân Thành</w:t>
            </w:r>
            <w:r w:rsidRPr="001A1DD2">
              <w:rPr>
                <w:rFonts w:ascii="Times New Roman" w:hAnsi="Times New Roman"/>
                <w:sz w:val="24"/>
                <w:szCs w:val="24"/>
                <w:lang w:val="vi-VN"/>
              </w:rPr>
              <w:t xml:space="preserve"> (Zhujiang New Town).</w:t>
            </w:r>
          </w:p>
          <w:p w14:paraId="768C0C33" w14:textId="2098682F" w:rsidR="00244ADF" w:rsidRPr="001A1DD2" w:rsidRDefault="00DD63A6" w:rsidP="0096253B">
            <w:pPr>
              <w:pStyle w:val="ListParagraph"/>
              <w:numPr>
                <w:ilvl w:val="0"/>
                <w:numId w:val="5"/>
              </w:numPr>
              <w:tabs>
                <w:tab w:val="left" w:pos="255"/>
              </w:tabs>
              <w:spacing w:after="0"/>
              <w:ind w:left="-15" w:firstLine="15"/>
              <w:jc w:val="both"/>
              <w:rPr>
                <w:rFonts w:ascii="Times New Roman" w:hAnsi="Times New Roman"/>
                <w:b/>
                <w:color w:val="00B050"/>
                <w:sz w:val="24"/>
                <w:szCs w:val="24"/>
                <w:lang w:val="vi-VN"/>
              </w:rPr>
            </w:pPr>
            <w:r w:rsidRPr="001A1DD2">
              <w:rPr>
                <w:rFonts w:ascii="Times New Roman" w:hAnsi="Times New Roman"/>
                <w:sz w:val="24"/>
                <w:szCs w:val="24"/>
                <w:lang w:val="vi-VN"/>
              </w:rPr>
              <w:t>Sau bữa trưa, t</w:t>
            </w:r>
            <w:r w:rsidR="00244ADF" w:rsidRPr="001A1DD2">
              <w:rPr>
                <w:rFonts w:ascii="Times New Roman" w:hAnsi="Times New Roman"/>
                <w:sz w:val="24"/>
                <w:szCs w:val="24"/>
                <w:lang w:val="vi-VN"/>
              </w:rPr>
              <w:t xml:space="preserve">ham quan </w:t>
            </w:r>
            <w:r w:rsidR="00244ADF" w:rsidRPr="001A1DD2">
              <w:rPr>
                <w:rFonts w:ascii="Times New Roman" w:hAnsi="Times New Roman"/>
                <w:b/>
                <w:color w:val="00B050"/>
                <w:sz w:val="24"/>
                <w:szCs w:val="24"/>
                <w:lang w:val="vi-VN"/>
              </w:rPr>
              <w:t>Quảng trường Hoa Thành</w:t>
            </w:r>
            <w:r w:rsidR="00244ADF" w:rsidRPr="001A1DD2">
              <w:rPr>
                <w:rFonts w:ascii="Times New Roman" w:hAnsi="Times New Roman"/>
                <w:sz w:val="24"/>
                <w:szCs w:val="24"/>
                <w:lang w:val="vi-VN"/>
              </w:rPr>
              <w:t xml:space="preserve"> nằm ở trung tâm thành phố Quảng Châu, là quảng trường đô thị lớn nhất của thành phố. Quảng trường có nhiều cây xanh, khung cảnh đẹp và rực rỡ ánh đèn vào ban đêm, </w:t>
            </w:r>
            <w:r w:rsidR="00244ADF" w:rsidRPr="001A1DD2">
              <w:rPr>
                <w:rFonts w:ascii="Times New Roman" w:hAnsi="Times New Roman"/>
                <w:sz w:val="24"/>
                <w:szCs w:val="24"/>
                <w:lang w:val="vi-VN"/>
              </w:rPr>
              <w:lastRenderedPageBreak/>
              <w:t xml:space="preserve">là địa điểm lý tưởng để du khách dạo chơi, chụp ảnh và cảm nhận vẻ đẹp hiện đại, sôi động của thành phố Quảng Châu. Quý khách chụp ảnh bên ngoài những toà nhà biểu tượng của </w:t>
            </w:r>
            <w:r w:rsidR="00244ADF" w:rsidRPr="001A1DD2">
              <w:rPr>
                <w:rFonts w:ascii="Times New Roman" w:hAnsi="Times New Roman"/>
                <w:b/>
                <w:color w:val="00B050"/>
                <w:sz w:val="24"/>
                <w:szCs w:val="24"/>
                <w:lang w:val="vi-VN"/>
              </w:rPr>
              <w:t>Quảng Châu như Tháp Quảng Châu, Toà nhà Trung Tâm tài chính Chow Tai Fook Quảng Châu (Tháp Đông), Trung tâm tài chính Quốc Tế Quảng Châu (Tháp Tây)…</w:t>
            </w:r>
          </w:p>
          <w:p w14:paraId="4ED87EE1" w14:textId="77777777" w:rsidR="007D40C4" w:rsidRPr="007D40C4" w:rsidRDefault="00DD63A6" w:rsidP="0096253B">
            <w:pPr>
              <w:pStyle w:val="ListParagraph"/>
              <w:numPr>
                <w:ilvl w:val="0"/>
                <w:numId w:val="5"/>
              </w:numPr>
              <w:tabs>
                <w:tab w:val="left" w:pos="255"/>
              </w:tabs>
              <w:spacing w:after="0"/>
              <w:ind w:left="-15" w:firstLine="15"/>
              <w:jc w:val="both"/>
              <w:rPr>
                <w:rFonts w:ascii="Times New Roman" w:hAnsi="Times New Roman"/>
                <w:sz w:val="24"/>
                <w:szCs w:val="24"/>
                <w:lang w:val="vi-VN"/>
              </w:rPr>
            </w:pPr>
            <w:r w:rsidRPr="001A1DD2">
              <w:rPr>
                <w:rFonts w:ascii="Times New Roman" w:hAnsi="Times New Roman"/>
                <w:sz w:val="24"/>
                <w:szCs w:val="24"/>
                <w:lang w:val="vi-VN"/>
              </w:rPr>
              <w:t>Tiếp tục</w:t>
            </w:r>
            <w:r w:rsidR="00244ADF" w:rsidRPr="001A1DD2">
              <w:rPr>
                <w:rFonts w:ascii="Times New Roman" w:hAnsi="Times New Roman"/>
                <w:sz w:val="24"/>
                <w:szCs w:val="24"/>
                <w:lang w:val="vi-VN"/>
              </w:rPr>
              <w:t xml:space="preserve"> </w:t>
            </w:r>
            <w:r w:rsidRPr="001A1DD2">
              <w:rPr>
                <w:rFonts w:ascii="Times New Roman" w:hAnsi="Times New Roman"/>
                <w:sz w:val="24"/>
                <w:szCs w:val="24"/>
                <w:lang w:val="vi-VN"/>
              </w:rPr>
              <w:t xml:space="preserve">di chuyển đi tham quan </w:t>
            </w:r>
            <w:r w:rsidRPr="001A1DD2">
              <w:rPr>
                <w:rFonts w:ascii="Times New Roman" w:hAnsi="Times New Roman"/>
                <w:b/>
                <w:color w:val="00B050"/>
                <w:sz w:val="24"/>
                <w:szCs w:val="24"/>
                <w:lang w:val="vi-VN"/>
              </w:rPr>
              <w:t>Đại Phật cổ tự</w:t>
            </w:r>
            <w:r w:rsidRPr="001A1DD2">
              <w:rPr>
                <w:rFonts w:ascii="Times New Roman" w:hAnsi="Times New Roman"/>
                <w:sz w:val="24"/>
                <w:szCs w:val="24"/>
                <w:lang w:val="vi-VN"/>
              </w:rPr>
              <w:t>, là một ngôi cổ tự nổi tiếng có lịch sử ngàn năm, được xây dựng từ thời Nam Hán. Chùa có không gian yên tĩnh, kiến trúc trang nghiêm và pho tượng Phật lớn bằng vàng được thờ phụng linh thiêng. Đây là nơi người dân và du khách đến cầu bình an, tìm hiểu văn hóa Phật giáo, và cũng là chốn thanh tịnh giữa lòng đô thị náo nhiệt.</w:t>
            </w:r>
          </w:p>
          <w:p w14:paraId="5705F344" w14:textId="42A8552D" w:rsidR="00244ADF" w:rsidRPr="001A1DD2" w:rsidRDefault="00DD63A6" w:rsidP="0096253B">
            <w:pPr>
              <w:pStyle w:val="ListParagraph"/>
              <w:numPr>
                <w:ilvl w:val="0"/>
                <w:numId w:val="5"/>
              </w:numPr>
              <w:tabs>
                <w:tab w:val="left" w:pos="255"/>
              </w:tabs>
              <w:spacing w:after="0"/>
              <w:ind w:left="-15" w:firstLine="15"/>
              <w:jc w:val="both"/>
              <w:rPr>
                <w:rFonts w:ascii="Times New Roman" w:hAnsi="Times New Roman"/>
                <w:sz w:val="24"/>
                <w:szCs w:val="24"/>
                <w:lang w:val="vi-VN"/>
              </w:rPr>
            </w:pPr>
            <w:r w:rsidRPr="001A1DD2">
              <w:rPr>
                <w:rFonts w:ascii="Times New Roman" w:hAnsi="Times New Roman"/>
                <w:sz w:val="24"/>
                <w:szCs w:val="24"/>
                <w:lang w:val="vi-VN"/>
              </w:rPr>
              <w:t xml:space="preserve"> Quý khách tiếp tục tham quan </w:t>
            </w:r>
            <w:r w:rsidRPr="001A1DD2">
              <w:rPr>
                <w:rFonts w:ascii="Times New Roman" w:hAnsi="Times New Roman"/>
                <w:b/>
                <w:color w:val="00B050"/>
                <w:sz w:val="24"/>
                <w:szCs w:val="24"/>
                <w:lang w:val="vi-VN"/>
              </w:rPr>
              <w:t>khu phố đi bộ</w:t>
            </w:r>
            <w:r w:rsidRPr="001A1DD2">
              <w:rPr>
                <w:rFonts w:ascii="Times New Roman" w:hAnsi="Times New Roman"/>
                <w:sz w:val="24"/>
                <w:szCs w:val="24"/>
                <w:lang w:val="vi-VN"/>
              </w:rPr>
              <w:t xml:space="preserve"> </w:t>
            </w:r>
            <w:r w:rsidRPr="001A1DD2">
              <w:rPr>
                <w:rFonts w:ascii="Times New Roman" w:hAnsi="Times New Roman"/>
                <w:b/>
                <w:color w:val="00B050"/>
                <w:sz w:val="24"/>
                <w:szCs w:val="24"/>
                <w:lang w:val="vi-VN"/>
              </w:rPr>
              <w:t>Bắc Kinh Lộ</w:t>
            </w:r>
            <w:r w:rsidRPr="001A1DD2">
              <w:rPr>
                <w:rFonts w:ascii="Times New Roman" w:hAnsi="Times New Roman"/>
                <w:sz w:val="24"/>
                <w:szCs w:val="24"/>
                <w:lang w:val="vi-VN"/>
              </w:rPr>
              <w:t>, khu chợ lộ thiên nổi tiếng và sầm uất bậc nhất tại Quảng Châu.</w:t>
            </w:r>
          </w:p>
          <w:p w14:paraId="2180928F" w14:textId="1C3FF87F" w:rsidR="00DD63A6" w:rsidRPr="001A1DD2" w:rsidRDefault="00DD63A6" w:rsidP="0096253B">
            <w:pPr>
              <w:pStyle w:val="ListParagraph"/>
              <w:numPr>
                <w:ilvl w:val="0"/>
                <w:numId w:val="5"/>
              </w:numPr>
              <w:tabs>
                <w:tab w:val="left" w:pos="255"/>
              </w:tabs>
              <w:spacing w:after="0"/>
              <w:ind w:left="-15" w:firstLine="15"/>
              <w:jc w:val="both"/>
              <w:rPr>
                <w:rFonts w:ascii="Times New Roman" w:hAnsi="Times New Roman"/>
                <w:sz w:val="24"/>
                <w:szCs w:val="24"/>
                <w:lang w:val="vi-VN"/>
              </w:rPr>
            </w:pPr>
            <w:r w:rsidRPr="001A1DD2">
              <w:rPr>
                <w:rFonts w:ascii="Times New Roman" w:hAnsi="Times New Roman"/>
                <w:sz w:val="24"/>
                <w:szCs w:val="24"/>
                <w:lang w:val="vi-VN"/>
              </w:rPr>
              <w:t>Sau bữa tối, trở về khách sạn nghỉ ngơi.</w:t>
            </w:r>
          </w:p>
          <w:p w14:paraId="62FDB0DF" w14:textId="482EEF6B" w:rsidR="000744DF" w:rsidRPr="007D40C4" w:rsidRDefault="007D40C4" w:rsidP="007D40C4">
            <w:pPr>
              <w:pStyle w:val="ListParagraph"/>
              <w:tabs>
                <w:tab w:val="left" w:pos="255"/>
              </w:tabs>
              <w:spacing w:after="0"/>
              <w:ind w:left="38"/>
              <w:jc w:val="both"/>
              <w:rPr>
                <w:rFonts w:ascii="Times New Roman" w:hAnsi="Times New Roman"/>
                <w:bCs/>
                <w:noProof/>
                <w:color w:val="FF0000"/>
              </w:rPr>
            </w:pPr>
            <w:r w:rsidRPr="007D40C4">
              <w:rPr>
                <w:rFonts w:ascii="Times New Roman" w:hAnsi="Times New Roman"/>
                <w:bCs/>
                <w:noProof/>
                <w:color w:val="FF0000"/>
              </w:rPr>
              <w:drawing>
                <wp:inline distT="0" distB="0" distL="0" distR="0" wp14:anchorId="68AFE79E" wp14:editId="01CA8893">
                  <wp:extent cx="6834394" cy="1408670"/>
                  <wp:effectExtent l="0" t="0" r="5080" b="1270"/>
                  <wp:docPr id="16967018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2101" cy="1412320"/>
                          </a:xfrm>
                          <a:prstGeom prst="rect">
                            <a:avLst/>
                          </a:prstGeom>
                          <a:ln>
                            <a:noFill/>
                          </a:ln>
                          <a:effectLst>
                            <a:softEdge rad="112500"/>
                          </a:effectLst>
                        </pic:spPr>
                      </pic:pic>
                    </a:graphicData>
                  </a:graphic>
                </wp:inline>
              </w:drawing>
            </w:r>
          </w:p>
        </w:tc>
      </w:tr>
      <w:tr w:rsidR="00303868" w:rsidRPr="009D0BD4" w14:paraId="68FEBC5F" w14:textId="77777777" w:rsidTr="003848E2">
        <w:trPr>
          <w:trHeight w:val="339"/>
          <w:jc w:val="center"/>
        </w:trPr>
        <w:tc>
          <w:tcPr>
            <w:tcW w:w="705" w:type="pct"/>
            <w:shd w:val="clear" w:color="auto" w:fill="3DC12F"/>
            <w:vAlign w:val="center"/>
          </w:tcPr>
          <w:p w14:paraId="2DAC1B70" w14:textId="4E1912EC" w:rsidR="00303868" w:rsidRPr="009D0BD4" w:rsidRDefault="00FB63DE" w:rsidP="00303868">
            <w:pPr>
              <w:pStyle w:val="Default"/>
              <w:rPr>
                <w:rFonts w:eastAsiaTheme="minorEastAsia"/>
                <w:b/>
                <w:color w:val="FFFFFF"/>
                <w:lang w:eastAsia="zh-CN"/>
              </w:rPr>
            </w:pPr>
            <w:r>
              <w:rPr>
                <w:rFonts w:eastAsiaTheme="minorEastAsia" w:hint="eastAsia"/>
                <w:b/>
                <w:color w:val="FFFFFF"/>
                <w:lang w:eastAsia="zh-CN"/>
              </w:rPr>
              <w:lastRenderedPageBreak/>
              <w:t>NGÀY 2:</w:t>
            </w:r>
          </w:p>
        </w:tc>
        <w:tc>
          <w:tcPr>
            <w:tcW w:w="4295" w:type="pct"/>
            <w:gridSpan w:val="5"/>
            <w:shd w:val="clear" w:color="auto" w:fill="3DC12F"/>
            <w:vAlign w:val="center"/>
          </w:tcPr>
          <w:p w14:paraId="3EA55D72" w14:textId="3934B5CF" w:rsidR="00303868" w:rsidRPr="009D0BD4" w:rsidRDefault="00DD63A6" w:rsidP="00EA5ECA">
            <w:pPr>
              <w:pStyle w:val="Default"/>
              <w:ind w:right="-91"/>
              <w:rPr>
                <w:b/>
                <w:color w:val="FFFFFF"/>
              </w:rPr>
            </w:pPr>
            <w:r>
              <w:rPr>
                <w:b/>
                <w:color w:val="FFFFFF"/>
                <w:lang w:eastAsia="zh-CN"/>
              </w:rPr>
              <w:t>QUẢNG CHÂU</w:t>
            </w:r>
            <w:r w:rsidR="0099543D" w:rsidRPr="009D0BD4">
              <w:rPr>
                <w:rFonts w:eastAsiaTheme="minorEastAsia"/>
                <w:b/>
                <w:color w:val="FFFFFF"/>
                <w:lang w:eastAsia="zh-CN"/>
              </w:rPr>
              <w:t xml:space="preserve"> – TRUNG S</w:t>
            </w:r>
            <w:r w:rsidR="0099543D" w:rsidRPr="009D0BD4">
              <w:rPr>
                <w:rFonts w:eastAsiaTheme="minorEastAsia"/>
                <w:b/>
                <w:color w:val="FFFFFF"/>
                <w:lang w:val="vi-VN" w:eastAsia="zh-CN"/>
              </w:rPr>
              <w:t xml:space="preserve">ƠN – </w:t>
            </w:r>
            <w:r w:rsidR="001A38D8">
              <w:rPr>
                <w:rFonts w:eastAsiaTheme="minorEastAsia"/>
                <w:b/>
                <w:color w:val="FFFFFF"/>
                <w:lang w:val="en-GB" w:eastAsia="zh-CN"/>
              </w:rPr>
              <w:t>THẨM</w:t>
            </w:r>
            <w:r>
              <w:rPr>
                <w:rFonts w:eastAsiaTheme="minorEastAsia"/>
                <w:b/>
                <w:color w:val="FFFFFF"/>
                <w:lang w:val="en-GB" w:eastAsia="zh-CN"/>
              </w:rPr>
              <w:t xml:space="preserve"> QUYẾN</w:t>
            </w:r>
            <w:r w:rsidR="001B197E" w:rsidRPr="009D0BD4">
              <w:rPr>
                <w:b/>
                <w:color w:val="FFFFFF"/>
              </w:rPr>
              <w:t xml:space="preserve">                                    </w:t>
            </w:r>
            <w:r w:rsidR="00EA5ECA" w:rsidRPr="009D0BD4">
              <w:rPr>
                <w:b/>
                <w:color w:val="FFFFFF"/>
              </w:rPr>
              <w:t xml:space="preserve">  </w:t>
            </w:r>
            <w:r w:rsidR="001B197E" w:rsidRPr="009D0BD4">
              <w:rPr>
                <w:b/>
                <w:color w:val="FFFFFF"/>
              </w:rPr>
              <w:t xml:space="preserve">  </w:t>
            </w:r>
            <w:r w:rsidR="00EA5ECA" w:rsidRPr="009D0BD4">
              <w:rPr>
                <w:b/>
                <w:color w:val="FFFFFF"/>
              </w:rPr>
              <w:t xml:space="preserve">   </w:t>
            </w:r>
            <w:r w:rsidR="001B197E" w:rsidRPr="009D0BD4">
              <w:rPr>
                <w:b/>
                <w:color w:val="FFFFFF"/>
              </w:rPr>
              <w:t xml:space="preserve">    </w:t>
            </w:r>
            <w:r w:rsidR="00EA5ECA" w:rsidRPr="009D0BD4">
              <w:rPr>
                <w:b/>
                <w:color w:val="FFFFFF"/>
              </w:rPr>
              <w:t>(</w:t>
            </w:r>
            <w:r w:rsidR="00303868" w:rsidRPr="009D0BD4">
              <w:rPr>
                <w:b/>
                <w:color w:val="FFFFFF"/>
              </w:rPr>
              <w:t xml:space="preserve">Ăn 3 Bữa)             </w:t>
            </w:r>
          </w:p>
        </w:tc>
      </w:tr>
      <w:tr w:rsidR="00303868" w:rsidRPr="007343C1" w14:paraId="3F01BF56" w14:textId="77777777" w:rsidTr="000744DF">
        <w:trPr>
          <w:trHeight w:val="810"/>
          <w:jc w:val="center"/>
        </w:trPr>
        <w:tc>
          <w:tcPr>
            <w:tcW w:w="5000" w:type="pct"/>
            <w:gridSpan w:val="6"/>
          </w:tcPr>
          <w:p w14:paraId="63D6F668" w14:textId="77777777" w:rsidR="00DD63A6" w:rsidRPr="001A1DD2" w:rsidRDefault="00303868" w:rsidP="00AA7666">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sz w:val="24"/>
                <w:szCs w:val="24"/>
                <w:lang w:val="x-none" w:eastAsia="vi-VN"/>
              </w:rPr>
            </w:pPr>
            <w:r w:rsidRPr="001A1DD2">
              <w:rPr>
                <w:rFonts w:ascii="Times New Roman" w:eastAsia="Times New Roman" w:hAnsi="Times New Roman"/>
                <w:sz w:val="24"/>
                <w:szCs w:val="24"/>
                <w:lang w:val="x-none" w:eastAsia="vi-VN"/>
              </w:rPr>
              <w:t xml:space="preserve">Đoàn dùng bữa sáng tại khách sạn, đoàn làm thủ tục trả phòng. Đoàn </w:t>
            </w:r>
            <w:r w:rsidR="00A270E6" w:rsidRPr="001A1DD2">
              <w:rPr>
                <w:rFonts w:ascii="Times New Roman" w:eastAsiaTheme="minorEastAsia" w:hAnsi="Times New Roman"/>
                <w:sz w:val="24"/>
                <w:szCs w:val="24"/>
                <w:lang w:val="x-none"/>
              </w:rPr>
              <w:t xml:space="preserve">di chuyển </w:t>
            </w:r>
            <w:r w:rsidR="00D066D6" w:rsidRPr="001A1DD2">
              <w:rPr>
                <w:rFonts w:ascii="Times New Roman" w:eastAsiaTheme="minorEastAsia" w:hAnsi="Times New Roman"/>
                <w:sz w:val="24"/>
                <w:szCs w:val="24"/>
                <w:lang w:val="x-none"/>
              </w:rPr>
              <w:t>đi</w:t>
            </w:r>
            <w:r w:rsidR="00DD63A6" w:rsidRPr="001A1DD2">
              <w:rPr>
                <w:rFonts w:ascii="Times New Roman" w:eastAsiaTheme="minorEastAsia" w:hAnsi="Times New Roman"/>
                <w:sz w:val="24"/>
                <w:szCs w:val="24"/>
                <w:lang w:val="x-none"/>
              </w:rPr>
              <w:t xml:space="preserve"> Trung Sơn, tham quan </w:t>
            </w:r>
            <w:r w:rsidR="00DD63A6" w:rsidRPr="001A1DD2">
              <w:rPr>
                <w:rFonts w:ascii="Times New Roman" w:hAnsi="Times New Roman"/>
                <w:b/>
                <w:color w:val="00B050"/>
                <w:sz w:val="24"/>
                <w:szCs w:val="24"/>
                <w:lang w:val="vi-VN"/>
              </w:rPr>
              <w:t>nhà triển lãm văn hóa của thương hiệu bánh nổi tiếng Choi Heong Yuen</w:t>
            </w:r>
            <w:r w:rsidR="00DD63A6" w:rsidRPr="001A1DD2">
              <w:rPr>
                <w:rFonts w:ascii="Times New Roman" w:eastAsiaTheme="minorEastAsia" w:hAnsi="Times New Roman"/>
                <w:sz w:val="24"/>
                <w:szCs w:val="24"/>
                <w:lang w:val="x-none"/>
              </w:rPr>
              <w:t xml:space="preserve"> (thương hi</w:t>
            </w:r>
            <w:r w:rsidR="00DD63A6" w:rsidRPr="001A1DD2">
              <w:rPr>
                <w:rFonts w:ascii="Times New Roman" w:eastAsia="Cambria" w:hAnsi="Times New Roman"/>
                <w:sz w:val="24"/>
                <w:szCs w:val="24"/>
                <w:lang w:val="x-none"/>
              </w:rPr>
              <w:t>ệ</w:t>
            </w:r>
            <w:r w:rsidR="00DD63A6" w:rsidRPr="001A1DD2">
              <w:rPr>
                <w:rFonts w:ascii="Times New Roman" w:eastAsiaTheme="minorEastAsia" w:hAnsi="Times New Roman"/>
                <w:sz w:val="24"/>
                <w:szCs w:val="24"/>
                <w:lang w:val="x-none"/>
              </w:rPr>
              <w:t xml:space="preserve">u lâu </w:t>
            </w:r>
            <w:r w:rsidR="00DD63A6" w:rsidRPr="001A1DD2">
              <w:rPr>
                <w:rFonts w:ascii="Times New Roman" w:eastAsia="Cambria" w:hAnsi="Times New Roman"/>
                <w:sz w:val="24"/>
                <w:szCs w:val="24"/>
                <w:lang w:val="x-none"/>
              </w:rPr>
              <w:t>đờ</w:t>
            </w:r>
            <w:r w:rsidR="00DD63A6" w:rsidRPr="001A1DD2">
              <w:rPr>
                <w:rFonts w:ascii="Times New Roman" w:eastAsiaTheme="minorEastAsia" w:hAnsi="Times New Roman"/>
                <w:sz w:val="24"/>
                <w:szCs w:val="24"/>
                <w:lang w:val="x-none"/>
              </w:rPr>
              <w:t>i c</w:t>
            </w:r>
            <w:r w:rsidR="00DD63A6" w:rsidRPr="001A1DD2">
              <w:rPr>
                <w:rFonts w:ascii="Times New Roman" w:eastAsia="Cambria" w:hAnsi="Times New Roman"/>
                <w:sz w:val="24"/>
                <w:szCs w:val="24"/>
                <w:lang w:val="x-none"/>
              </w:rPr>
              <w:t>ủ</w:t>
            </w:r>
            <w:r w:rsidR="00DD63A6" w:rsidRPr="001A1DD2">
              <w:rPr>
                <w:rFonts w:ascii="Times New Roman" w:eastAsiaTheme="minorEastAsia" w:hAnsi="Times New Roman"/>
                <w:sz w:val="24"/>
                <w:szCs w:val="24"/>
                <w:lang w:val="x-none"/>
              </w:rPr>
              <w:t>a trung qu</w:t>
            </w:r>
            <w:r w:rsidR="00DD63A6" w:rsidRPr="001A1DD2">
              <w:rPr>
                <w:rFonts w:ascii="Times New Roman" w:eastAsia="Cambria" w:hAnsi="Times New Roman"/>
                <w:sz w:val="24"/>
                <w:szCs w:val="24"/>
                <w:lang w:val="x-none"/>
              </w:rPr>
              <w:t>ố</w:t>
            </w:r>
            <w:r w:rsidR="00DD63A6" w:rsidRPr="001A1DD2">
              <w:rPr>
                <w:rFonts w:ascii="Times New Roman" w:eastAsiaTheme="minorEastAsia" w:hAnsi="Times New Roman"/>
                <w:sz w:val="24"/>
                <w:szCs w:val="24"/>
                <w:lang w:val="x-none"/>
              </w:rPr>
              <w:t>c), thưởng thức miễn phí bánh hạnh nhân,bánh trứng gà con…</w:t>
            </w:r>
            <w:r w:rsidR="00DD63A6" w:rsidRPr="001A1DD2">
              <w:rPr>
                <w:rFonts w:ascii="Times New Roman" w:eastAsiaTheme="minorEastAsia" w:hAnsi="Times New Roman"/>
                <w:b/>
                <w:bCs/>
                <w:sz w:val="24"/>
                <w:szCs w:val="24"/>
                <w:lang w:val="x-none"/>
              </w:rPr>
              <w:t>(Tặng mỗi khách một phần Quy Linh Cao</w:t>
            </w:r>
            <w:r w:rsidR="00DD63A6" w:rsidRPr="001A1DD2">
              <w:rPr>
                <w:rFonts w:ascii="Times New Roman" w:eastAsiaTheme="minorEastAsia" w:hAnsi="Times New Roman" w:hint="eastAsia"/>
                <w:b/>
                <w:bCs/>
                <w:sz w:val="24"/>
                <w:szCs w:val="24"/>
                <w:lang w:val="x-none"/>
              </w:rPr>
              <w:t>)</w:t>
            </w:r>
            <w:r w:rsidR="00DD63A6" w:rsidRPr="001A1DD2">
              <w:rPr>
                <w:rFonts w:ascii="Times New Roman" w:eastAsiaTheme="minorEastAsia" w:hAnsi="Times New Roman"/>
                <w:b/>
                <w:bCs/>
                <w:sz w:val="24"/>
                <w:szCs w:val="24"/>
                <w:lang w:val="x-none"/>
              </w:rPr>
              <w:t>.</w:t>
            </w:r>
          </w:p>
          <w:p w14:paraId="4AF3395B" w14:textId="77777777" w:rsidR="00DD63A6" w:rsidRPr="001A1DD2" w:rsidRDefault="00DD63A6" w:rsidP="00AA7666">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sz w:val="24"/>
                <w:szCs w:val="24"/>
                <w:lang w:val="x-none" w:eastAsia="vi-VN"/>
              </w:rPr>
            </w:pPr>
            <w:r w:rsidRPr="001A1DD2">
              <w:rPr>
                <w:rFonts w:ascii="Times New Roman" w:eastAsiaTheme="minorEastAsia" w:hAnsi="Times New Roman"/>
                <w:sz w:val="24"/>
                <w:szCs w:val="24"/>
                <w:lang w:val="x-none"/>
              </w:rPr>
              <w:t>Sau đó,</w:t>
            </w:r>
            <w:r w:rsidRPr="001A1DD2">
              <w:rPr>
                <w:rFonts w:ascii="Times New Roman" w:eastAsiaTheme="minorEastAsia" w:hAnsi="Times New Roman"/>
                <w:b/>
                <w:bCs/>
                <w:sz w:val="24"/>
                <w:szCs w:val="24"/>
                <w:lang w:val="x-none"/>
              </w:rPr>
              <w:t xml:space="preserve"> </w:t>
            </w:r>
            <w:r w:rsidRPr="001A1DD2">
              <w:rPr>
                <w:rFonts w:ascii="Times New Roman" w:eastAsiaTheme="minorEastAsia" w:hAnsi="Times New Roman"/>
                <w:sz w:val="24"/>
                <w:szCs w:val="24"/>
                <w:lang w:val="x-none"/>
              </w:rPr>
              <w:t>đoàn di chuyển đi tham quan “</w:t>
            </w:r>
            <w:r w:rsidRPr="001A1DD2">
              <w:rPr>
                <w:rFonts w:ascii="Times New Roman" w:hAnsi="Times New Roman"/>
                <w:b/>
                <w:color w:val="00B050"/>
                <w:sz w:val="24"/>
                <w:szCs w:val="24"/>
                <w:lang w:val="vi-VN"/>
              </w:rPr>
              <w:t>đài tường niệm Tôn Trung Sơn</w:t>
            </w:r>
            <w:r w:rsidRPr="001A1DD2">
              <w:rPr>
                <w:rFonts w:ascii="Times New Roman" w:eastAsiaTheme="minorEastAsia" w:hAnsi="Times New Roman"/>
                <w:sz w:val="24"/>
                <w:szCs w:val="24"/>
                <w:lang w:val="x-none"/>
              </w:rPr>
              <w:t>”, “Trung Sơn cố cư”, l</w:t>
            </w:r>
            <w:r w:rsidRPr="001A1DD2">
              <w:rPr>
                <w:rFonts w:ascii="Times New Roman" w:eastAsia="Cambria" w:hAnsi="Times New Roman"/>
                <w:sz w:val="24"/>
                <w:szCs w:val="24"/>
                <w:lang w:val="x-none"/>
              </w:rPr>
              <w:t>ắ</w:t>
            </w:r>
            <w:r w:rsidRPr="001A1DD2">
              <w:rPr>
                <w:rFonts w:ascii="Times New Roman" w:eastAsiaTheme="minorEastAsia" w:hAnsi="Times New Roman"/>
                <w:sz w:val="24"/>
                <w:szCs w:val="24"/>
                <w:lang w:val="x-none"/>
              </w:rPr>
              <w:t>ng nghe câu chuyên của vĩ nhân ông Tôn D</w:t>
            </w:r>
            <w:r w:rsidRPr="001A1DD2">
              <w:rPr>
                <w:rFonts w:ascii="Times New Roman" w:eastAsia="Cambria" w:hAnsi="Times New Roman"/>
                <w:sz w:val="24"/>
                <w:szCs w:val="24"/>
                <w:lang w:val="x-none"/>
              </w:rPr>
              <w:t>ậ</w:t>
            </w:r>
            <w:r w:rsidRPr="001A1DD2">
              <w:rPr>
                <w:rFonts w:ascii="Times New Roman" w:eastAsiaTheme="minorEastAsia" w:hAnsi="Times New Roman"/>
                <w:sz w:val="24"/>
                <w:szCs w:val="24"/>
                <w:lang w:val="x-none"/>
              </w:rPr>
              <w:t>t Tiên Và 3 ch</w:t>
            </w:r>
            <w:r w:rsidRPr="001A1DD2">
              <w:rPr>
                <w:rFonts w:ascii="Times New Roman" w:eastAsia="Cambria" w:hAnsi="Times New Roman"/>
                <w:sz w:val="24"/>
                <w:szCs w:val="24"/>
                <w:lang w:val="x-none"/>
              </w:rPr>
              <w:t>ị</w:t>
            </w:r>
            <w:r w:rsidRPr="001A1DD2">
              <w:rPr>
                <w:rFonts w:ascii="Times New Roman" w:eastAsiaTheme="minorEastAsia" w:hAnsi="Times New Roman"/>
                <w:sz w:val="24"/>
                <w:szCs w:val="24"/>
                <w:lang w:val="x-none"/>
              </w:rPr>
              <w:t xml:space="preserve"> em nhà h</w:t>
            </w:r>
            <w:r w:rsidRPr="001A1DD2">
              <w:rPr>
                <w:rFonts w:ascii="Times New Roman" w:eastAsia="Cambria" w:hAnsi="Times New Roman"/>
                <w:sz w:val="24"/>
                <w:szCs w:val="24"/>
                <w:lang w:val="x-none"/>
              </w:rPr>
              <w:t>ọ</w:t>
            </w:r>
            <w:r w:rsidRPr="001A1DD2">
              <w:rPr>
                <w:rFonts w:ascii="Times New Roman" w:eastAsiaTheme="minorEastAsia" w:hAnsi="Times New Roman"/>
                <w:sz w:val="24"/>
                <w:szCs w:val="24"/>
                <w:lang w:val="x-none"/>
              </w:rPr>
              <w:t xml:space="preserve"> T</w:t>
            </w:r>
            <w:r w:rsidRPr="001A1DD2">
              <w:rPr>
                <w:rFonts w:ascii="Times New Roman" w:eastAsia="Cambria" w:hAnsi="Times New Roman"/>
                <w:sz w:val="24"/>
                <w:szCs w:val="24"/>
                <w:lang w:val="x-none"/>
              </w:rPr>
              <w:t>ố</w:t>
            </w:r>
            <w:r w:rsidRPr="001A1DD2">
              <w:rPr>
                <w:rFonts w:ascii="Times New Roman" w:eastAsiaTheme="minorEastAsia" w:hAnsi="Times New Roman"/>
                <w:sz w:val="24"/>
                <w:szCs w:val="24"/>
                <w:lang w:val="x-none"/>
              </w:rPr>
              <w:t>ng.</w:t>
            </w:r>
          </w:p>
          <w:p w14:paraId="0890D37D" w14:textId="02402245" w:rsidR="00DD63A6" w:rsidRPr="001A1DD2" w:rsidRDefault="00DD63A6" w:rsidP="00AA7666">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sz w:val="24"/>
                <w:szCs w:val="24"/>
                <w:lang w:val="x-none" w:eastAsia="vi-VN"/>
              </w:rPr>
            </w:pPr>
            <w:r w:rsidRPr="001A1DD2">
              <w:rPr>
                <w:rFonts w:ascii="Times New Roman" w:eastAsiaTheme="minorEastAsia" w:hAnsi="Times New Roman"/>
                <w:sz w:val="24"/>
                <w:szCs w:val="24"/>
                <w:lang w:val="x-none"/>
              </w:rPr>
              <w:t xml:space="preserve">Sau </w:t>
            </w:r>
            <w:r w:rsidRPr="001A1DD2">
              <w:rPr>
                <w:rFonts w:ascii="Times New Roman" w:eastAsia="Times New Roman" w:hAnsi="Times New Roman"/>
                <w:sz w:val="24"/>
                <w:szCs w:val="24"/>
              </w:rPr>
              <w:t xml:space="preserve">khi ăn trưa, đoàn di chuyển về Trung Sơn, trải nghiệm </w:t>
            </w:r>
            <w:r w:rsidRPr="001A1DD2">
              <w:rPr>
                <w:rFonts w:ascii="Times New Roman" w:hAnsi="Times New Roman"/>
                <w:b/>
                <w:color w:val="00B050"/>
                <w:sz w:val="24"/>
                <w:szCs w:val="24"/>
                <w:lang w:val="vi-VN"/>
              </w:rPr>
              <w:t xml:space="preserve">Hầm vượt biển </w:t>
            </w:r>
            <w:r w:rsidR="001A38D8">
              <w:rPr>
                <w:rFonts w:ascii="Times New Roman" w:hAnsi="Times New Roman"/>
                <w:b/>
                <w:color w:val="00B050"/>
                <w:sz w:val="24"/>
                <w:szCs w:val="24"/>
                <w:lang w:val="vi-VN"/>
              </w:rPr>
              <w:t>Thẩm</w:t>
            </w:r>
            <w:r w:rsidRPr="001A1DD2">
              <w:rPr>
                <w:rFonts w:ascii="Times New Roman" w:hAnsi="Times New Roman"/>
                <w:b/>
                <w:color w:val="00B050"/>
                <w:sz w:val="24"/>
                <w:szCs w:val="24"/>
                <w:lang w:val="vi-VN"/>
              </w:rPr>
              <w:t xml:space="preserve"> Trung</w:t>
            </w:r>
            <w:r w:rsidRPr="001A1DD2">
              <w:rPr>
                <w:rFonts w:ascii="Times New Roman" w:eastAsia="Times New Roman" w:hAnsi="Times New Roman"/>
                <w:sz w:val="24"/>
                <w:szCs w:val="24"/>
              </w:rPr>
              <w:t xml:space="preserve">, tuyến giao thông xuyên biển nối liền </w:t>
            </w:r>
            <w:r w:rsidR="001A38D8">
              <w:rPr>
                <w:rFonts w:ascii="Times New Roman" w:eastAsia="Times New Roman" w:hAnsi="Times New Roman"/>
                <w:sz w:val="24"/>
                <w:szCs w:val="24"/>
              </w:rPr>
              <w:t>Thẩm</w:t>
            </w:r>
            <w:r w:rsidRPr="001A1DD2">
              <w:rPr>
                <w:rFonts w:ascii="Times New Roman" w:eastAsia="Times New Roman" w:hAnsi="Times New Roman"/>
                <w:sz w:val="24"/>
                <w:szCs w:val="24"/>
              </w:rPr>
              <w:t xml:space="preserve"> Quyến và Trung Sơn, với tổng chiều dài khoảng 24km, là công trình giao thông tổng hợp tầm cỡ thế giới. Tuyến đường này kết hợp giữa </w:t>
            </w:r>
            <w:r w:rsidRPr="001A1DD2">
              <w:rPr>
                <w:rFonts w:ascii="Times New Roman" w:eastAsia="Times New Roman" w:hAnsi="Times New Roman"/>
                <w:b/>
                <w:bCs/>
                <w:sz w:val="24"/>
                <w:szCs w:val="24"/>
              </w:rPr>
              <w:t>cầu, đảo nhân tạo và hầm dưới biển</w:t>
            </w:r>
            <w:r w:rsidRPr="001A1DD2">
              <w:rPr>
                <w:rFonts w:ascii="Times New Roman" w:eastAsia="Times New Roman" w:hAnsi="Times New Roman"/>
                <w:sz w:val="24"/>
                <w:szCs w:val="24"/>
              </w:rPr>
              <w:t xml:space="preserve">, rút ngắn thời gian di chuyển từ </w:t>
            </w:r>
            <w:r w:rsidR="001A38D8">
              <w:rPr>
                <w:rFonts w:ascii="Times New Roman" w:eastAsia="Times New Roman" w:hAnsi="Times New Roman"/>
                <w:sz w:val="24"/>
                <w:szCs w:val="24"/>
              </w:rPr>
              <w:t>Thẩm</w:t>
            </w:r>
            <w:r w:rsidRPr="001A1DD2">
              <w:rPr>
                <w:rFonts w:ascii="Times New Roman" w:eastAsia="Times New Roman" w:hAnsi="Times New Roman"/>
                <w:sz w:val="24"/>
                <w:szCs w:val="24"/>
              </w:rPr>
              <w:t xml:space="preserve"> Quyến đến Trung Sơn từ 2 giờ xuống còn khoảng 30 phút. Du khách không chỉ có cơ hội chiêm ngưỡng kỳ quan kỹ thuật hiện đại mà còn được thưởng ngoạn cảnh biển tráng lệ trên vùng biển Linh Đinh Dương, đây sẽ là đầu mối giao thông quan trọng và biểu tượng mới ở bờ Tây châu thổ Châu Giang.</w:t>
            </w:r>
          </w:p>
          <w:p w14:paraId="1ACE5872" w14:textId="66698FFB" w:rsidR="00003A48" w:rsidRPr="002060A4" w:rsidRDefault="00DD63A6" w:rsidP="002060A4">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sz w:val="24"/>
                <w:szCs w:val="24"/>
                <w:lang w:val="x-none" w:eastAsia="vi-VN"/>
              </w:rPr>
            </w:pPr>
            <w:r w:rsidRPr="001A1DD2">
              <w:rPr>
                <w:rFonts w:ascii="Times New Roman" w:eastAsia="Times New Roman" w:hAnsi="Times New Roman"/>
                <w:sz w:val="24"/>
                <w:szCs w:val="24"/>
              </w:rPr>
              <w:t xml:space="preserve">Trở về </w:t>
            </w:r>
            <w:r w:rsidR="001A38D8">
              <w:rPr>
                <w:rFonts w:ascii="Times New Roman" w:eastAsia="Times New Roman" w:hAnsi="Times New Roman"/>
                <w:sz w:val="24"/>
                <w:szCs w:val="24"/>
              </w:rPr>
              <w:t>Thẩm</w:t>
            </w:r>
            <w:r w:rsidRPr="001A1DD2">
              <w:rPr>
                <w:rFonts w:ascii="Times New Roman" w:eastAsia="Times New Roman" w:hAnsi="Times New Roman"/>
                <w:sz w:val="24"/>
                <w:szCs w:val="24"/>
              </w:rPr>
              <w:t xml:space="preserve"> Quyến, tiếp tục </w:t>
            </w:r>
            <w:r w:rsidRPr="001A38D8">
              <w:rPr>
                <w:rFonts w:ascii="Times New Roman" w:eastAsia="Times New Roman" w:hAnsi="Times New Roman"/>
                <w:sz w:val="24"/>
                <w:szCs w:val="24"/>
              </w:rPr>
              <w:t xml:space="preserve">tham quan </w:t>
            </w:r>
            <w:r w:rsidR="001A38D8" w:rsidRPr="001A38D8">
              <w:rPr>
                <w:rFonts w:ascii="Times New Roman" w:eastAsia="Times New Roman" w:hAnsi="Times New Roman"/>
                <w:sz w:val="24"/>
                <w:szCs w:val="24"/>
              </w:rPr>
              <w:t xml:space="preserve">đoàn di chuyển đi tham quan </w:t>
            </w:r>
            <w:r w:rsidR="001A38D8" w:rsidRPr="001A38D8">
              <w:rPr>
                <w:rFonts w:ascii="Times New Roman" w:hAnsi="Times New Roman"/>
                <w:b/>
                <w:color w:val="00B050"/>
                <w:sz w:val="24"/>
                <w:szCs w:val="24"/>
                <w:lang w:val="vi-VN"/>
              </w:rPr>
              <w:t>Làng cổ GanKeng (làng cổ Cam Khanh)</w:t>
            </w:r>
            <w:r w:rsidR="001A38D8" w:rsidRPr="001A38D8">
              <w:rPr>
                <w:rFonts w:ascii="Times New Roman" w:eastAsia="Times New Roman" w:hAnsi="Times New Roman"/>
                <w:sz w:val="24"/>
                <w:szCs w:val="24"/>
              </w:rPr>
              <w:t xml:space="preserve"> nằm ở quận Long Cang, Thâm Quyến, là một ngôi làng cổ mang đậm nét </w:t>
            </w:r>
            <w:r w:rsidR="001A38D8" w:rsidRPr="001A38D8">
              <w:rPr>
                <w:rFonts w:ascii="Times New Roman" w:eastAsia="Times New Roman" w:hAnsi="Times New Roman"/>
                <w:b/>
                <w:bCs/>
                <w:sz w:val="24"/>
                <w:szCs w:val="24"/>
              </w:rPr>
              <w:t>văn hoá Khách Gia</w:t>
            </w:r>
            <w:r w:rsidR="001A38D8" w:rsidRPr="001A38D8">
              <w:rPr>
                <w:rFonts w:ascii="Times New Roman" w:eastAsia="Times New Roman" w:hAnsi="Times New Roman"/>
                <w:sz w:val="24"/>
                <w:szCs w:val="24"/>
              </w:rPr>
              <w:t>, vẫn lưu giữ được kiến trúc và không khí sinh hoạt từ thời Minh – Thanh. Trong làng, những con đường lát đá quanh co, hai bên là nhà cổ gạch xanh, mái ngói xám, đền miếu và cầu đá mang đậm phong cách Lĩnh Nam. Du khách có thể tham quan các kiến trúc cổ, thưởng thức các món đặc sản như đậu hũ nhồi thịt Khách Gia, gà nướng muối... Đây là điểm đến lý tưởng để dạo chơi, chụp ảnh và tìm hiểu văn hóa truyền thống của Thâm Quyến</w:t>
            </w:r>
            <w:r w:rsidR="001A38D8" w:rsidRPr="00065962">
              <w:rPr>
                <w:rFonts w:ascii="Times New Roman" w:hAnsi="Times New Roman"/>
                <w:lang w:val="vi-VN"/>
              </w:rPr>
              <w:t>.</w:t>
            </w:r>
            <w:r w:rsidR="001A38D8" w:rsidRPr="007343C1">
              <w:rPr>
                <w:rFonts w:ascii="Times New Roman" w:hAnsi="Times New Roman"/>
                <w:lang w:val="vi-VN"/>
              </w:rPr>
              <w:t xml:space="preserve"> </w:t>
            </w:r>
          </w:p>
          <w:p w14:paraId="0958FA64" w14:textId="176DDBC7" w:rsidR="00003A48" w:rsidRPr="001A1DD2" w:rsidRDefault="00003A48" w:rsidP="00AA7666">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sz w:val="24"/>
                <w:szCs w:val="24"/>
                <w:lang w:val="x-none" w:eastAsia="vi-VN"/>
              </w:rPr>
            </w:pPr>
            <w:r w:rsidRPr="001A1DD2">
              <w:rPr>
                <w:rFonts w:ascii="Times New Roman" w:hAnsi="Times New Roman"/>
                <w:color w:val="111111"/>
                <w:sz w:val="24"/>
                <w:szCs w:val="24"/>
                <w:lang w:val="vi-VN"/>
              </w:rPr>
              <w:t xml:space="preserve">Đoàn di chuyển đến tham quan và chụp ảnh tại khu phức hợp </w:t>
            </w:r>
            <w:r w:rsidRPr="001A1DD2">
              <w:rPr>
                <w:rFonts w:ascii="Times New Roman" w:hAnsi="Times New Roman"/>
                <w:b/>
                <w:color w:val="00B050"/>
                <w:sz w:val="24"/>
                <w:szCs w:val="24"/>
                <w:lang w:val="vi-VN"/>
              </w:rPr>
              <w:t xml:space="preserve">Happy Habour </w:t>
            </w:r>
            <w:r w:rsidR="001A38D8">
              <w:rPr>
                <w:rFonts w:ascii="Times New Roman" w:hAnsi="Times New Roman"/>
                <w:color w:val="111111"/>
                <w:sz w:val="24"/>
                <w:szCs w:val="24"/>
                <w:lang w:val="vi-VN"/>
              </w:rPr>
              <w:t>Thẩm</w:t>
            </w:r>
            <w:r w:rsidRPr="001A1DD2">
              <w:rPr>
                <w:rFonts w:ascii="Times New Roman" w:hAnsi="Times New Roman"/>
                <w:color w:val="111111"/>
                <w:sz w:val="24"/>
                <w:szCs w:val="24"/>
                <w:lang w:val="vi-VN"/>
              </w:rPr>
              <w:t xml:space="preserve"> Quyến - </w:t>
            </w:r>
            <w:r w:rsidRPr="001A1DD2">
              <w:rPr>
                <w:rFonts w:ascii="Times New Roman" w:hAnsi="Times New Roman"/>
                <w:sz w:val="24"/>
                <w:szCs w:val="24"/>
                <w:lang w:val="vi-VN"/>
              </w:rPr>
              <w:t>một khu phức hợp văn hóa – du lịch ven biển quy mô lớn, kết hợp giữa cảnh biển, nghỉ dưỡng, ẩm thực và mua sắm. Nơi đây nổi bật với khung cảnh biển thơ mộng. Quý khách có thể chụp ảnh tại một trong những nhà sách đẹp nhất Trung Quốc – “</w:t>
            </w:r>
            <w:r w:rsidRPr="001A1DD2">
              <w:rPr>
                <w:rFonts w:ascii="Times New Roman" w:hAnsi="Times New Roman"/>
                <w:b/>
                <w:color w:val="00B050"/>
                <w:sz w:val="24"/>
                <w:szCs w:val="24"/>
                <w:lang w:val="vi-VN"/>
              </w:rPr>
              <w:t>Chung Thư Các</w:t>
            </w:r>
            <w:r w:rsidRPr="001A1DD2">
              <w:rPr>
                <w:rFonts w:ascii="Times New Roman" w:hAnsi="Times New Roman"/>
                <w:sz w:val="24"/>
                <w:szCs w:val="24"/>
                <w:lang w:val="vi-VN"/>
              </w:rPr>
              <w:t xml:space="preserve">”, khám phá những công nghệ mới của </w:t>
            </w:r>
            <w:r w:rsidRPr="001A1DD2">
              <w:rPr>
                <w:rFonts w:ascii="Times New Roman" w:hAnsi="Times New Roman"/>
                <w:b/>
                <w:color w:val="00B050"/>
                <w:sz w:val="24"/>
                <w:szCs w:val="24"/>
                <w:lang w:val="vi-VN"/>
              </w:rPr>
              <w:t>Cửa hàng flaship Huawei,</w:t>
            </w:r>
            <w:r w:rsidRPr="001A1DD2">
              <w:rPr>
                <w:rFonts w:ascii="Times New Roman" w:hAnsi="Times New Roman"/>
                <w:sz w:val="24"/>
                <w:szCs w:val="24"/>
                <w:lang w:val="vi-VN"/>
              </w:rPr>
              <w:t xml:space="preserve"> thưởng thức ẩm thực đặc sắc hay trải nghiệm lối sống hiện đại,quý khách có thể trải nghiệm </w:t>
            </w:r>
            <w:r w:rsidRPr="001A1DD2">
              <w:rPr>
                <w:rFonts w:ascii="Times New Roman" w:hAnsi="Times New Roman"/>
                <w:b/>
                <w:bCs/>
                <w:sz w:val="24"/>
                <w:szCs w:val="24"/>
                <w:lang w:val="vi-VN"/>
              </w:rPr>
              <w:t>vòng đu quay “Ánh sáng Vùng Vịnh”</w:t>
            </w:r>
            <w:r w:rsidRPr="001A1DD2">
              <w:rPr>
                <w:rFonts w:ascii="Times New Roman" w:hAnsi="Times New Roman"/>
                <w:sz w:val="24"/>
                <w:szCs w:val="24"/>
                <w:lang w:val="vi-VN"/>
              </w:rPr>
              <w:t xml:space="preserve"> lãng mạn – một địa điểm check-in được yêu thích của giới trẻ (</w:t>
            </w:r>
            <w:r w:rsidRPr="001A1DD2">
              <w:rPr>
                <w:rFonts w:ascii="Times New Roman" w:hAnsi="Times New Roman"/>
                <w:b/>
                <w:bCs/>
                <w:sz w:val="24"/>
                <w:szCs w:val="24"/>
                <w:lang w:val="vi-VN"/>
              </w:rPr>
              <w:t>chi phí tự túc).</w:t>
            </w:r>
          </w:p>
          <w:p w14:paraId="4022C496" w14:textId="2E6759F2" w:rsidR="00003A48" w:rsidRPr="001A1DD2" w:rsidRDefault="001A38D8" w:rsidP="00AA7666">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sz w:val="24"/>
                <w:szCs w:val="24"/>
                <w:lang w:val="x-none" w:eastAsia="vi-VN"/>
              </w:rPr>
            </w:pPr>
            <w:r>
              <w:rPr>
                <w:rFonts w:ascii="Times New Roman" w:eastAsia="Times New Roman" w:hAnsi="Times New Roman"/>
                <w:sz w:val="24"/>
                <w:szCs w:val="24"/>
              </w:rPr>
              <w:t xml:space="preserve">Sau khi ăn tối, </w:t>
            </w:r>
            <w:r w:rsidR="00003A48" w:rsidRPr="001A1DD2">
              <w:rPr>
                <w:rFonts w:ascii="Times New Roman" w:eastAsia="Times New Roman" w:hAnsi="Times New Roman"/>
                <w:sz w:val="24"/>
                <w:szCs w:val="24"/>
                <w:lang w:val="x-none"/>
              </w:rPr>
              <w:t>Quý khách</w:t>
            </w:r>
            <w:r>
              <w:rPr>
                <w:rFonts w:ascii="Times New Roman" w:eastAsia="Times New Roman" w:hAnsi="Times New Roman"/>
                <w:sz w:val="24"/>
                <w:szCs w:val="24"/>
              </w:rPr>
              <w:t xml:space="preserve"> nhận phòng </w:t>
            </w:r>
            <w:r w:rsidR="00003A48" w:rsidRPr="001A1DD2">
              <w:rPr>
                <w:rFonts w:ascii="Times New Roman" w:eastAsia="Times New Roman" w:hAnsi="Times New Roman"/>
                <w:sz w:val="24"/>
                <w:szCs w:val="24"/>
                <w:lang w:val="x-none"/>
              </w:rPr>
              <w:t xml:space="preserve"> nghỉ đêm tại </w:t>
            </w:r>
            <w:r>
              <w:rPr>
                <w:rFonts w:ascii="Times New Roman" w:hAnsi="Times New Roman"/>
                <w:b/>
                <w:color w:val="00B050"/>
                <w:sz w:val="24"/>
                <w:szCs w:val="24"/>
                <w:lang w:val="vi-VN"/>
              </w:rPr>
              <w:t>Thẩm</w:t>
            </w:r>
            <w:r w:rsidR="00003A48" w:rsidRPr="001A1DD2">
              <w:rPr>
                <w:rFonts w:ascii="Times New Roman" w:hAnsi="Times New Roman"/>
                <w:b/>
                <w:color w:val="00B050"/>
                <w:sz w:val="24"/>
                <w:szCs w:val="24"/>
                <w:lang w:val="vi-VN"/>
              </w:rPr>
              <w:t xml:space="preserve"> Quyến.</w:t>
            </w:r>
          </w:p>
          <w:p w14:paraId="59A23616" w14:textId="1FA1D3FE" w:rsidR="000744DF" w:rsidRPr="002900CB" w:rsidRDefault="00F32A11" w:rsidP="001A1DD2">
            <w:pPr>
              <w:pStyle w:val="ListParagraph"/>
              <w:tabs>
                <w:tab w:val="left" w:pos="0"/>
                <w:tab w:val="left" w:pos="284"/>
              </w:tabs>
              <w:spacing w:before="8" w:after="0" w:line="259" w:lineRule="auto"/>
              <w:ind w:left="0"/>
              <w:jc w:val="both"/>
              <w:rPr>
                <w:rFonts w:ascii="Times New Roman" w:hAnsi="Times New Roman"/>
                <w:color w:val="000000"/>
              </w:rPr>
            </w:pPr>
            <w:r>
              <w:rPr>
                <w:rFonts w:ascii="Times New Roman" w:hAnsi="Times New Roman"/>
                <w:noProof/>
                <w:color w:val="000000"/>
              </w:rPr>
              <w:drawing>
                <wp:inline distT="0" distB="0" distL="0" distR="0" wp14:anchorId="1E4E770A" wp14:editId="355E24DC">
                  <wp:extent cx="6886575" cy="1500872"/>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6899426" cy="1503673"/>
                          </a:xfrm>
                          <a:prstGeom prst="rect">
                            <a:avLst/>
                          </a:prstGeom>
                          <a:ln>
                            <a:noFill/>
                          </a:ln>
                          <a:effectLst>
                            <a:softEdge rad="112500"/>
                          </a:effectLst>
                        </pic:spPr>
                      </pic:pic>
                    </a:graphicData>
                  </a:graphic>
                </wp:inline>
              </w:drawing>
            </w:r>
          </w:p>
        </w:tc>
      </w:tr>
      <w:tr w:rsidR="00303868" w:rsidRPr="009D0BD4" w14:paraId="10E0AA99" w14:textId="77777777" w:rsidTr="003848E2">
        <w:trPr>
          <w:trHeight w:val="369"/>
          <w:jc w:val="center"/>
        </w:trPr>
        <w:tc>
          <w:tcPr>
            <w:tcW w:w="705" w:type="pct"/>
            <w:shd w:val="clear" w:color="auto" w:fill="3DC12F"/>
            <w:vAlign w:val="center"/>
          </w:tcPr>
          <w:p w14:paraId="41161BD0" w14:textId="77777777" w:rsidR="00303868" w:rsidRPr="009D0BD4" w:rsidRDefault="00303868" w:rsidP="00303868">
            <w:pPr>
              <w:pStyle w:val="Default"/>
              <w:rPr>
                <w:b/>
                <w:iCs/>
                <w:color w:val="FFFFFF"/>
              </w:rPr>
            </w:pPr>
            <w:r w:rsidRPr="009D0BD4">
              <w:rPr>
                <w:b/>
                <w:color w:val="FFFFFF"/>
              </w:rPr>
              <w:t>NGÀY 3:</w:t>
            </w:r>
          </w:p>
        </w:tc>
        <w:tc>
          <w:tcPr>
            <w:tcW w:w="4295" w:type="pct"/>
            <w:gridSpan w:val="5"/>
            <w:shd w:val="clear" w:color="auto" w:fill="3DC12F"/>
            <w:vAlign w:val="center"/>
          </w:tcPr>
          <w:p w14:paraId="0835BEAD" w14:textId="68AAAD79" w:rsidR="00303868" w:rsidRPr="009D0BD4" w:rsidRDefault="001A38D8" w:rsidP="00303868">
            <w:pPr>
              <w:pStyle w:val="Default"/>
              <w:ind w:right="-91"/>
              <w:rPr>
                <w:b/>
                <w:iCs/>
                <w:color w:val="FFFFFF"/>
              </w:rPr>
            </w:pPr>
            <w:r>
              <w:rPr>
                <w:rFonts w:eastAsiaTheme="minorEastAsia"/>
                <w:b/>
                <w:color w:val="FFFFFF"/>
                <w:lang w:eastAsia="zh-CN"/>
              </w:rPr>
              <w:t>THẨM</w:t>
            </w:r>
            <w:r w:rsidR="00003A48">
              <w:rPr>
                <w:rFonts w:eastAsiaTheme="minorEastAsia"/>
                <w:b/>
                <w:color w:val="FFFFFF"/>
                <w:lang w:eastAsia="zh-CN"/>
              </w:rPr>
              <w:t xml:space="preserve"> QUYẾN</w:t>
            </w:r>
            <w:r w:rsidR="006D7E16" w:rsidRPr="009D0BD4">
              <w:rPr>
                <w:rFonts w:eastAsiaTheme="minorEastAsia"/>
                <w:b/>
                <w:color w:val="FFFFFF"/>
                <w:lang w:eastAsia="zh-CN"/>
              </w:rPr>
              <w:t xml:space="preserve"> </w:t>
            </w:r>
            <w:r w:rsidR="00003A48">
              <w:rPr>
                <w:rFonts w:eastAsiaTheme="minorEastAsia"/>
                <w:b/>
                <w:color w:val="FFFFFF"/>
                <w:lang w:eastAsia="zh-CN"/>
              </w:rPr>
              <w:t>–</w:t>
            </w:r>
            <w:r w:rsidR="006D7E16" w:rsidRPr="009D0BD4">
              <w:rPr>
                <w:rFonts w:eastAsiaTheme="minorEastAsia"/>
                <w:b/>
                <w:color w:val="FFFFFF"/>
                <w:lang w:eastAsia="zh-CN"/>
              </w:rPr>
              <w:t xml:space="preserve"> FREEDAY                                                                                  </w:t>
            </w:r>
            <w:r w:rsidR="00EA5ECA" w:rsidRPr="009D0BD4">
              <w:rPr>
                <w:b/>
                <w:color w:val="FFFFFF"/>
              </w:rPr>
              <w:t>(</w:t>
            </w:r>
            <w:r w:rsidR="00303868" w:rsidRPr="009D0BD4">
              <w:rPr>
                <w:b/>
                <w:color w:val="FFFFFF"/>
              </w:rPr>
              <w:t xml:space="preserve">Ăn </w:t>
            </w:r>
            <w:r w:rsidR="006D7E16" w:rsidRPr="009D0BD4">
              <w:rPr>
                <w:rFonts w:eastAsiaTheme="minorEastAsia"/>
                <w:b/>
                <w:color w:val="FFFFFF"/>
                <w:lang w:eastAsia="zh-CN"/>
              </w:rPr>
              <w:t>1</w:t>
            </w:r>
            <w:r w:rsidR="00303868" w:rsidRPr="009D0BD4">
              <w:rPr>
                <w:b/>
                <w:color w:val="FFFFFF"/>
              </w:rPr>
              <w:t xml:space="preserve"> Bữa)                </w:t>
            </w:r>
          </w:p>
        </w:tc>
      </w:tr>
      <w:tr w:rsidR="001B197E" w:rsidRPr="007343C1" w14:paraId="79BDCEF3" w14:textId="77777777" w:rsidTr="001B197E">
        <w:trPr>
          <w:trHeight w:val="369"/>
          <w:jc w:val="center"/>
        </w:trPr>
        <w:tc>
          <w:tcPr>
            <w:tcW w:w="5000" w:type="pct"/>
            <w:gridSpan w:val="6"/>
          </w:tcPr>
          <w:p w14:paraId="2BDFE1F5" w14:textId="55857872" w:rsidR="009156AF" w:rsidRPr="001A1DD2" w:rsidRDefault="001B197E" w:rsidP="009156AF">
            <w:pPr>
              <w:pStyle w:val="Default"/>
              <w:numPr>
                <w:ilvl w:val="0"/>
                <w:numId w:val="28"/>
              </w:numPr>
              <w:tabs>
                <w:tab w:val="left" w:pos="253"/>
              </w:tabs>
              <w:ind w:left="37" w:right="-21" w:firstLine="0"/>
              <w:jc w:val="both"/>
            </w:pPr>
            <w:r w:rsidRPr="001A1DD2">
              <w:lastRenderedPageBreak/>
              <w:t xml:space="preserve">Sau khi ăn sáng, </w:t>
            </w:r>
            <w:r w:rsidR="007A5848" w:rsidRPr="001A1DD2">
              <w:t xml:space="preserve">quý khách tự do hoạt động, khám phá thành phố </w:t>
            </w:r>
            <w:r w:rsidR="001A38D8">
              <w:t>Thẩm</w:t>
            </w:r>
            <w:r w:rsidR="00EB12B1">
              <w:t xml:space="preserve"> Quyến</w:t>
            </w:r>
            <w:r w:rsidR="007A5848" w:rsidRPr="001A1DD2">
              <w:t xml:space="preserve"> hoặc có thể đăng ký một trong hai chương trình sau: (chi phí tự túc)</w:t>
            </w:r>
          </w:p>
          <w:p w14:paraId="227115D5" w14:textId="27AE8D3F" w:rsidR="00003A48" w:rsidRPr="002B673A" w:rsidRDefault="00003A48" w:rsidP="00003A48">
            <w:pPr>
              <w:pStyle w:val="Default"/>
              <w:numPr>
                <w:ilvl w:val="0"/>
                <w:numId w:val="40"/>
              </w:numPr>
              <w:tabs>
                <w:tab w:val="left" w:pos="253"/>
              </w:tabs>
              <w:ind w:right="-21"/>
              <w:jc w:val="both"/>
              <w:rPr>
                <w:b/>
              </w:rPr>
            </w:pPr>
            <w:r w:rsidRPr="002B673A">
              <w:rPr>
                <w:b/>
              </w:rPr>
              <w:t>(Bao gồm chi phí xe đưa đón khứ hồi và phí dịch vụ tổng hợp)</w:t>
            </w:r>
          </w:p>
          <w:p w14:paraId="13AAB830" w14:textId="7935C6CA" w:rsidR="00003A48" w:rsidRPr="001A1DD2" w:rsidRDefault="00003A48" w:rsidP="00DB6785">
            <w:pPr>
              <w:pStyle w:val="Default"/>
              <w:numPr>
                <w:ilvl w:val="0"/>
                <w:numId w:val="28"/>
              </w:numPr>
              <w:tabs>
                <w:tab w:val="left" w:pos="321"/>
              </w:tabs>
              <w:ind w:left="37" w:right="-21" w:firstLine="0"/>
              <w:jc w:val="both"/>
              <w:rPr>
                <w:lang w:val="vi-VN"/>
              </w:rPr>
            </w:pPr>
            <w:r w:rsidRPr="001A1DD2">
              <w:rPr>
                <w:lang w:val="vi-VN"/>
              </w:rPr>
              <w:t xml:space="preserve">Xem đại nhạc kịch </w:t>
            </w:r>
            <w:r w:rsidRPr="001A1DD2">
              <w:rPr>
                <w:rFonts w:eastAsia="SimSun"/>
                <w:b/>
                <w:color w:val="00B050"/>
                <w:lang w:val="vi-VN" w:eastAsia="zh-CN"/>
              </w:rPr>
              <w:t>"Cẩm Tú Trung Hoa - Văn Hóa Dân Gian"</w:t>
            </w:r>
            <w:r w:rsidRPr="001A1DD2">
              <w:rPr>
                <w:b/>
                <w:lang w:val="vi-VN" w:eastAsia="zh-CN"/>
              </w:rPr>
              <w:t xml:space="preserve">, </w:t>
            </w:r>
            <w:r w:rsidRPr="001A1DD2">
              <w:rPr>
                <w:lang w:val="vi-VN"/>
              </w:rPr>
              <w:t>đây là một chương trình biểu diễn quy mô lớn, hoành tráng, được đánh giá là "nhất định phải xem trong đời" với bữa tiệc thị giác mãn nhãn và cảm xúc lay động tâm hồn.</w:t>
            </w:r>
          </w:p>
          <w:p w14:paraId="4D2734EC" w14:textId="5080477F" w:rsidR="00003A48" w:rsidRPr="001A1DD2" w:rsidRDefault="00003A48" w:rsidP="00DB6785">
            <w:pPr>
              <w:pStyle w:val="Default"/>
              <w:numPr>
                <w:ilvl w:val="0"/>
                <w:numId w:val="28"/>
              </w:numPr>
              <w:tabs>
                <w:tab w:val="left" w:pos="321"/>
              </w:tabs>
              <w:ind w:left="37" w:right="-21" w:firstLine="0"/>
              <w:jc w:val="both"/>
              <w:rPr>
                <w:lang w:val="vi-VN"/>
              </w:rPr>
            </w:pPr>
            <w:r w:rsidRPr="001A1DD2">
              <w:rPr>
                <w:lang w:val="vi-VN"/>
              </w:rPr>
              <w:t xml:space="preserve">Thưởng thức bữa trưa với món </w:t>
            </w:r>
            <w:r w:rsidRPr="001A1DD2">
              <w:rPr>
                <w:b/>
                <w:bCs/>
                <w:lang w:val="vi-VN"/>
              </w:rPr>
              <w:t>Gà Pha Lê</w:t>
            </w:r>
            <w:r w:rsidRPr="001A1DD2">
              <w:rPr>
                <w:lang w:val="vi-VN"/>
              </w:rPr>
              <w:t xml:space="preserve"> đặc trưng.</w:t>
            </w:r>
          </w:p>
          <w:p w14:paraId="16B99D2E" w14:textId="5B099D6C" w:rsidR="00003A48" w:rsidRPr="001A1DD2" w:rsidRDefault="00003A48" w:rsidP="00DB6785">
            <w:pPr>
              <w:pStyle w:val="Default"/>
              <w:numPr>
                <w:ilvl w:val="0"/>
                <w:numId w:val="28"/>
              </w:numPr>
              <w:tabs>
                <w:tab w:val="left" w:pos="321"/>
              </w:tabs>
              <w:ind w:left="37" w:right="-21" w:firstLine="0"/>
              <w:jc w:val="both"/>
              <w:rPr>
                <w:lang w:val="vi-VN"/>
              </w:rPr>
            </w:pPr>
            <w:r w:rsidRPr="001A1DD2">
              <w:rPr>
                <w:lang w:val="vi-VN"/>
              </w:rPr>
              <w:t xml:space="preserve">Khám phá </w:t>
            </w:r>
            <w:r w:rsidRPr="001A1DD2">
              <w:rPr>
                <w:rFonts w:eastAsia="SimSun"/>
                <w:b/>
                <w:color w:val="00B050"/>
                <w:lang w:val="vi-VN" w:eastAsia="zh-CN"/>
              </w:rPr>
              <w:t>Phố Bar Thế Giới Biển</w:t>
            </w:r>
            <w:r w:rsidRPr="001A1DD2">
              <w:rPr>
                <w:lang w:val="vi-VN"/>
              </w:rPr>
              <w:t xml:space="preserve"> - khu vực giải trí sôi động về đêm.</w:t>
            </w:r>
          </w:p>
          <w:p w14:paraId="176E4F4B" w14:textId="57DCAEC4" w:rsidR="00003A48" w:rsidRPr="002B673A" w:rsidRDefault="00003A48" w:rsidP="00003A48">
            <w:pPr>
              <w:pStyle w:val="Default"/>
              <w:numPr>
                <w:ilvl w:val="0"/>
                <w:numId w:val="40"/>
              </w:numPr>
              <w:tabs>
                <w:tab w:val="left" w:pos="321"/>
              </w:tabs>
              <w:ind w:right="-21"/>
              <w:jc w:val="both"/>
              <w:rPr>
                <w:b/>
                <w:lang w:val="vi-VN"/>
              </w:rPr>
            </w:pPr>
            <w:r w:rsidRPr="002B673A">
              <w:rPr>
                <w:b/>
                <w:lang w:val="vi-VN"/>
              </w:rPr>
              <w:t>(Bao gồm chi phí xe đưa đón khứ hồi và phí dịch vụ tổng hợp)</w:t>
            </w:r>
          </w:p>
          <w:p w14:paraId="7808F100" w14:textId="21B06DCD" w:rsidR="00003A48" w:rsidRPr="001A1DD2" w:rsidRDefault="00003A48" w:rsidP="00DB6785">
            <w:pPr>
              <w:pStyle w:val="Default"/>
              <w:numPr>
                <w:ilvl w:val="0"/>
                <w:numId w:val="28"/>
              </w:numPr>
              <w:tabs>
                <w:tab w:val="left" w:pos="321"/>
              </w:tabs>
              <w:ind w:left="37" w:right="-21" w:firstLine="0"/>
              <w:jc w:val="both"/>
              <w:rPr>
                <w:lang w:val="vi-VN"/>
              </w:rPr>
            </w:pPr>
            <w:r w:rsidRPr="001A1DD2">
              <w:rPr>
                <w:lang w:val="vi-VN"/>
              </w:rPr>
              <w:t xml:space="preserve">Tham quan </w:t>
            </w:r>
            <w:r w:rsidRPr="001A1DD2">
              <w:rPr>
                <w:rFonts w:eastAsia="SimSun"/>
                <w:b/>
                <w:color w:val="00B050"/>
                <w:lang w:val="vi-VN" w:eastAsia="zh-CN"/>
              </w:rPr>
              <w:t xml:space="preserve">Công viên Động vật Hoang dã </w:t>
            </w:r>
            <w:r w:rsidR="001A38D8">
              <w:rPr>
                <w:rFonts w:eastAsia="SimSun"/>
                <w:b/>
                <w:color w:val="00B050"/>
                <w:lang w:val="vi-VN" w:eastAsia="zh-CN"/>
              </w:rPr>
              <w:t>Thẩm</w:t>
            </w:r>
            <w:r w:rsidRPr="001A1DD2">
              <w:rPr>
                <w:rFonts w:eastAsia="SimSun"/>
                <w:b/>
                <w:color w:val="00B050"/>
                <w:lang w:val="vi-VN" w:eastAsia="zh-CN"/>
              </w:rPr>
              <w:t xml:space="preserve"> Quyến</w:t>
            </w:r>
            <w:r w:rsidR="001A1DD2" w:rsidRPr="001A1DD2">
              <w:rPr>
                <w:b/>
                <w:lang w:val="vi-VN" w:eastAsia="zh-CN"/>
              </w:rPr>
              <w:t>,</w:t>
            </w:r>
            <w:r w:rsidRPr="001A1DD2">
              <w:rPr>
                <w:lang w:val="vi-VN"/>
              </w:rPr>
              <w:t xml:space="preserve"> nơi bạn có thể chiêm ngưỡng những loài động vật quý hiếm như </w:t>
            </w:r>
            <w:r w:rsidRPr="001A1DD2">
              <w:rPr>
                <w:b/>
                <w:bCs/>
                <w:lang w:val="vi-VN"/>
              </w:rPr>
              <w:t>Gấu Trúc</w:t>
            </w:r>
            <w:r w:rsidRPr="001A1DD2">
              <w:rPr>
                <w:lang w:val="vi-VN"/>
              </w:rPr>
              <w:t xml:space="preserve"> và </w:t>
            </w:r>
            <w:r w:rsidRPr="001A1DD2">
              <w:rPr>
                <w:b/>
                <w:bCs/>
                <w:lang w:val="vi-VN"/>
              </w:rPr>
              <w:t>Hổ Trắng</w:t>
            </w:r>
            <w:r w:rsidRPr="001A1DD2">
              <w:rPr>
                <w:lang w:val="vi-VN"/>
              </w:rPr>
              <w:t>.</w:t>
            </w:r>
          </w:p>
          <w:p w14:paraId="679EECFE" w14:textId="77777777" w:rsidR="009D6AAB" w:rsidRDefault="001A1DD2" w:rsidP="00DB6785">
            <w:pPr>
              <w:pStyle w:val="Default"/>
              <w:numPr>
                <w:ilvl w:val="0"/>
                <w:numId w:val="28"/>
              </w:numPr>
              <w:tabs>
                <w:tab w:val="left" w:pos="321"/>
              </w:tabs>
              <w:ind w:left="37" w:right="-21" w:firstLine="0"/>
              <w:jc w:val="both"/>
              <w:rPr>
                <w:lang w:val="vi-VN"/>
              </w:rPr>
            </w:pPr>
            <w:r w:rsidRPr="001A1DD2">
              <w:rPr>
                <w:lang w:val="vi-VN"/>
              </w:rPr>
              <w:t xml:space="preserve">Tiếp đến, </w:t>
            </w:r>
            <w:r w:rsidR="009D6AAB">
              <w:rPr>
                <w:lang w:val="vi-VN"/>
              </w:rPr>
              <w:t xml:space="preserve">khám phá </w:t>
            </w:r>
            <w:r w:rsidR="009D6AAB" w:rsidRPr="00DB59DF">
              <w:rPr>
                <w:b/>
                <w:bCs/>
                <w:color w:val="00B050"/>
                <w:lang w:val="vi-VN"/>
              </w:rPr>
              <w:t>khu Việt Hải – Vịnh Thâm Quyến</w:t>
            </w:r>
            <w:r w:rsidR="009D6AAB">
              <w:rPr>
                <w:lang w:val="vi-VN"/>
              </w:rPr>
              <w:t xml:space="preserve">. Đây là khu đô thị ven biển hiện đại bậc nhất Thâm Quyến, tập trung dày đặc các tập đoàn công nghệ hàng đầu Trung Quốc. Khu vực này </w:t>
            </w:r>
            <w:r w:rsidR="009D6AAB" w:rsidRPr="009D6AAB">
              <w:rPr>
                <w:lang w:val="vi-VN"/>
              </w:rPr>
              <w:t xml:space="preserve">được quy hoạch theo mô hình “thung lũng Silicon của Trung Quốc”. Từ đây có thể ngăm toàn cảnh vịnh Thâm Quyến, tạo nên bức tranh đô thị - biển </w:t>
            </w:r>
            <w:r w:rsidR="009D6AAB">
              <w:rPr>
                <w:lang w:val="vi-VN"/>
              </w:rPr>
              <w:t>–</w:t>
            </w:r>
            <w:r w:rsidR="009D6AAB" w:rsidRPr="009D6AAB">
              <w:rPr>
                <w:lang w:val="vi-VN"/>
              </w:rPr>
              <w:t xml:space="preserve"> công nghệ rất đặc trưng</w:t>
            </w:r>
          </w:p>
          <w:p w14:paraId="41EA6866" w14:textId="17CF91B1" w:rsidR="001A1DD2" w:rsidRPr="001A1DD2" w:rsidRDefault="009D6AAB" w:rsidP="00DB6785">
            <w:pPr>
              <w:pStyle w:val="Default"/>
              <w:numPr>
                <w:ilvl w:val="0"/>
                <w:numId w:val="28"/>
              </w:numPr>
              <w:tabs>
                <w:tab w:val="left" w:pos="321"/>
              </w:tabs>
              <w:ind w:left="37" w:right="-21" w:firstLine="0"/>
              <w:jc w:val="both"/>
              <w:rPr>
                <w:lang w:val="vi-VN"/>
              </w:rPr>
            </w:pPr>
            <w:r w:rsidRPr="009D6AAB">
              <w:rPr>
                <w:lang w:val="vi-VN"/>
              </w:rPr>
              <w:t>Sau đó,</w:t>
            </w:r>
            <w:r>
              <w:rPr>
                <w:lang w:val="vi-VN"/>
              </w:rPr>
              <w:t xml:space="preserve"> </w:t>
            </w:r>
            <w:r w:rsidRPr="009D6AAB">
              <w:rPr>
                <w:lang w:val="vi-VN"/>
              </w:rPr>
              <w:t xml:space="preserve">tiếp tục </w:t>
            </w:r>
            <w:r w:rsidR="001A1DD2" w:rsidRPr="001A1DD2">
              <w:rPr>
                <w:lang w:val="vi-VN"/>
              </w:rPr>
              <w:t xml:space="preserve">khám phá </w:t>
            </w:r>
            <w:r w:rsidR="001A1DD2" w:rsidRPr="001A1DD2">
              <w:rPr>
                <w:rFonts w:eastAsia="SimSun"/>
                <w:b/>
                <w:color w:val="00B050"/>
                <w:lang w:val="vi-VN" w:eastAsia="zh-CN"/>
              </w:rPr>
              <w:t>Hoa Cường Bắc</w:t>
            </w:r>
            <w:r w:rsidR="001A1DD2" w:rsidRPr="001A1DD2">
              <w:rPr>
                <w:lang w:val="vi-VN"/>
              </w:rPr>
              <w:t xml:space="preserve"> - </w:t>
            </w:r>
            <w:r w:rsidR="001A1DD2" w:rsidRPr="001A1DD2">
              <w:rPr>
                <w:b/>
                <w:bCs/>
                <w:lang w:val="vi-VN"/>
              </w:rPr>
              <w:t>"Phố điện tử số 1 Trung Quốc",</w:t>
            </w:r>
            <w:r w:rsidR="001A1DD2" w:rsidRPr="001A1DD2">
              <w:rPr>
                <w:lang w:val="vi-VN"/>
              </w:rPr>
              <w:t xml:space="preserve"> thiên đường của các thiết bị công nghệ.</w:t>
            </w:r>
            <w:r w:rsidRPr="009D6AAB">
              <w:rPr>
                <w:lang w:val="vi-VN"/>
              </w:rPr>
              <w:t xml:space="preserve"> Ngoài ra tại đây cũng tập trung nhiều quán ăn, nhà hàng ẩm thực đặc sắc của địa phương. Quý khách tự do thưởng thức ẩm thực tại đây.</w:t>
            </w:r>
          </w:p>
          <w:p w14:paraId="68544062" w14:textId="73112D5C" w:rsidR="002D30F2" w:rsidRPr="001A1DD2" w:rsidRDefault="001B197E" w:rsidP="009156AF">
            <w:pPr>
              <w:pStyle w:val="Default"/>
              <w:numPr>
                <w:ilvl w:val="0"/>
                <w:numId w:val="28"/>
              </w:numPr>
              <w:tabs>
                <w:tab w:val="left" w:pos="253"/>
              </w:tabs>
              <w:ind w:left="37" w:right="-21" w:firstLine="0"/>
              <w:jc w:val="both"/>
              <w:rPr>
                <w:b/>
                <w:color w:val="FFFFFF"/>
                <w:lang w:val="vi-VN"/>
              </w:rPr>
            </w:pPr>
            <w:r w:rsidRPr="001A1DD2">
              <w:rPr>
                <w:lang w:val="vi-VN"/>
              </w:rPr>
              <w:t>Nghỉ đêm tại</w:t>
            </w:r>
            <w:r w:rsidR="00E2271E" w:rsidRPr="001A1DD2">
              <w:rPr>
                <w:lang w:val="vi-VN"/>
              </w:rPr>
              <w:t xml:space="preserve"> </w:t>
            </w:r>
            <w:r w:rsidR="001A38D8">
              <w:rPr>
                <w:rFonts w:eastAsia="SimSun"/>
                <w:b/>
                <w:color w:val="00B050"/>
                <w:lang w:val="vi-VN" w:eastAsia="zh-CN"/>
              </w:rPr>
              <w:t>Thẩm</w:t>
            </w:r>
            <w:r w:rsidR="001A1DD2" w:rsidRPr="001A1DD2">
              <w:rPr>
                <w:rFonts w:eastAsia="SimSun"/>
                <w:b/>
                <w:color w:val="00B050"/>
                <w:lang w:val="vi-VN" w:eastAsia="zh-CN"/>
              </w:rPr>
              <w:t xml:space="preserve"> Quyến.</w:t>
            </w:r>
          </w:p>
          <w:p w14:paraId="209470F3" w14:textId="62EACA6D" w:rsidR="000744DF" w:rsidRPr="008B3D59" w:rsidRDefault="008B3D59" w:rsidP="008B3D59">
            <w:pPr>
              <w:pStyle w:val="Default"/>
              <w:tabs>
                <w:tab w:val="left" w:pos="253"/>
              </w:tabs>
              <w:ind w:left="37" w:right="-21"/>
              <w:jc w:val="both"/>
              <w:rPr>
                <w:b/>
                <w:color w:val="FFFFFF"/>
              </w:rPr>
            </w:pPr>
            <w:r w:rsidRPr="008B3D59">
              <w:rPr>
                <w:b/>
                <w:noProof/>
                <w:color w:val="FFFFFF"/>
                <w:lang w:eastAsia="zh-CN"/>
              </w:rPr>
              <w:drawing>
                <wp:inline distT="0" distB="0" distL="0" distR="0" wp14:anchorId="501BDCF3" wp14:editId="797D1763">
                  <wp:extent cx="6972300" cy="1595120"/>
                  <wp:effectExtent l="0" t="0" r="0" b="5080"/>
                  <wp:docPr id="13325810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72300" cy="1595120"/>
                          </a:xfrm>
                          <a:prstGeom prst="rect">
                            <a:avLst/>
                          </a:prstGeom>
                          <a:ln>
                            <a:noFill/>
                          </a:ln>
                          <a:effectLst>
                            <a:softEdge rad="112500"/>
                          </a:effectLst>
                        </pic:spPr>
                      </pic:pic>
                    </a:graphicData>
                  </a:graphic>
                </wp:inline>
              </w:drawing>
            </w:r>
          </w:p>
        </w:tc>
      </w:tr>
      <w:tr w:rsidR="001B197E" w:rsidRPr="009D0BD4" w14:paraId="509B4429" w14:textId="77777777" w:rsidTr="003848E2">
        <w:trPr>
          <w:trHeight w:val="369"/>
          <w:jc w:val="center"/>
        </w:trPr>
        <w:tc>
          <w:tcPr>
            <w:tcW w:w="705" w:type="pct"/>
            <w:shd w:val="clear" w:color="auto" w:fill="3DC12F"/>
            <w:vAlign w:val="center"/>
          </w:tcPr>
          <w:p w14:paraId="665B7844" w14:textId="77777777" w:rsidR="001B197E" w:rsidRPr="009D0BD4" w:rsidRDefault="001B197E" w:rsidP="001B197E">
            <w:pPr>
              <w:pStyle w:val="Default"/>
              <w:rPr>
                <w:b/>
                <w:iCs/>
                <w:color w:val="FFFFFF"/>
              </w:rPr>
            </w:pPr>
            <w:r w:rsidRPr="009D0BD4">
              <w:rPr>
                <w:b/>
                <w:color w:val="FFFFFF"/>
              </w:rPr>
              <w:t>NGÀY 4:</w:t>
            </w:r>
          </w:p>
        </w:tc>
        <w:tc>
          <w:tcPr>
            <w:tcW w:w="4295" w:type="pct"/>
            <w:gridSpan w:val="5"/>
            <w:shd w:val="clear" w:color="auto" w:fill="3DC12F"/>
            <w:vAlign w:val="center"/>
          </w:tcPr>
          <w:p w14:paraId="5E21C54F" w14:textId="067F707B" w:rsidR="001B197E" w:rsidRPr="009D0BD4" w:rsidRDefault="001A38D8" w:rsidP="001B197E">
            <w:pPr>
              <w:pStyle w:val="Default"/>
              <w:ind w:right="-91"/>
              <w:rPr>
                <w:b/>
                <w:iCs/>
                <w:color w:val="FFFFFF"/>
              </w:rPr>
            </w:pPr>
            <w:r>
              <w:rPr>
                <w:rFonts w:eastAsiaTheme="minorEastAsia"/>
                <w:b/>
                <w:color w:val="FFFFFF"/>
                <w:lang w:eastAsia="zh-CN"/>
              </w:rPr>
              <w:t>THẨM</w:t>
            </w:r>
            <w:r w:rsidR="001A1DD2">
              <w:rPr>
                <w:rFonts w:eastAsiaTheme="minorEastAsia"/>
                <w:b/>
                <w:color w:val="FFFFFF"/>
                <w:lang w:eastAsia="zh-CN"/>
              </w:rPr>
              <w:t xml:space="preserve"> QUYẾN</w:t>
            </w:r>
            <w:r w:rsidR="006D7E16" w:rsidRPr="009D0BD4">
              <w:rPr>
                <w:rFonts w:eastAsiaTheme="minorEastAsia"/>
                <w:b/>
                <w:color w:val="FFFFFF"/>
                <w:lang w:eastAsia="zh-CN"/>
              </w:rPr>
              <w:t xml:space="preserve"> </w:t>
            </w:r>
            <w:r w:rsidR="001A1DD2">
              <w:rPr>
                <w:rFonts w:eastAsiaTheme="minorEastAsia"/>
                <w:b/>
                <w:color w:val="FFFFFF"/>
                <w:lang w:eastAsia="zh-CN"/>
              </w:rPr>
              <w:t>–</w:t>
            </w:r>
            <w:r w:rsidR="006D7E16" w:rsidRPr="009D0BD4">
              <w:rPr>
                <w:rFonts w:eastAsiaTheme="minorEastAsia"/>
                <w:b/>
                <w:color w:val="FFFFFF"/>
                <w:lang w:eastAsia="zh-CN"/>
              </w:rPr>
              <w:t xml:space="preserve"> TPHCM</w:t>
            </w:r>
            <w:r w:rsidR="001B197E" w:rsidRPr="009D0BD4">
              <w:rPr>
                <w:b/>
                <w:color w:val="FFFFFF"/>
              </w:rPr>
              <w:t xml:space="preserve">                                                                                   </w:t>
            </w:r>
            <w:r w:rsidR="005F6B30" w:rsidRPr="009D0BD4">
              <w:rPr>
                <w:b/>
                <w:color w:val="FFFFFF"/>
              </w:rPr>
              <w:t xml:space="preserve">   </w:t>
            </w:r>
            <w:r w:rsidR="001B197E" w:rsidRPr="009D0BD4">
              <w:rPr>
                <w:b/>
                <w:color w:val="FFFFFF"/>
              </w:rPr>
              <w:t xml:space="preserve"> </w:t>
            </w:r>
            <w:r w:rsidR="005F6B30" w:rsidRPr="009D0BD4">
              <w:rPr>
                <w:b/>
                <w:color w:val="FFFFFF"/>
              </w:rPr>
              <w:t xml:space="preserve">(Ăn </w:t>
            </w:r>
            <w:r w:rsidR="00C60146">
              <w:rPr>
                <w:b/>
                <w:color w:val="FFFFFF"/>
              </w:rPr>
              <w:t>2</w:t>
            </w:r>
            <w:r w:rsidR="005F6B30" w:rsidRPr="009D0BD4">
              <w:rPr>
                <w:b/>
                <w:color w:val="FFFFFF"/>
              </w:rPr>
              <w:t xml:space="preserve"> Bữa)</w:t>
            </w:r>
            <w:r w:rsidR="001B197E" w:rsidRPr="009D0BD4">
              <w:rPr>
                <w:b/>
                <w:color w:val="FFFFFF"/>
              </w:rPr>
              <w:t xml:space="preserve">                      </w:t>
            </w:r>
          </w:p>
        </w:tc>
      </w:tr>
      <w:tr w:rsidR="001B197E" w:rsidRPr="009156AF" w14:paraId="7AB588A0" w14:textId="77777777" w:rsidTr="00BD7F17">
        <w:trPr>
          <w:trHeight w:val="369"/>
          <w:jc w:val="center"/>
        </w:trPr>
        <w:tc>
          <w:tcPr>
            <w:tcW w:w="5000" w:type="pct"/>
            <w:gridSpan w:val="6"/>
            <w:vAlign w:val="center"/>
          </w:tcPr>
          <w:p w14:paraId="6459F2F4" w14:textId="77496304" w:rsidR="001A1DD2" w:rsidRPr="002060A4" w:rsidRDefault="006D7E16" w:rsidP="00B07B74">
            <w:pPr>
              <w:pStyle w:val="Default"/>
              <w:numPr>
                <w:ilvl w:val="0"/>
                <w:numId w:val="28"/>
              </w:numPr>
              <w:tabs>
                <w:tab w:val="left" w:pos="321"/>
              </w:tabs>
              <w:ind w:left="37" w:right="-21" w:firstLine="0"/>
              <w:jc w:val="both"/>
              <w:rPr>
                <w:lang w:val="vi-VN"/>
              </w:rPr>
            </w:pPr>
            <w:r w:rsidRPr="001A1DD2">
              <w:t xml:space="preserve">Sau khi ăn sáng, </w:t>
            </w:r>
            <w:r w:rsidR="00376C49" w:rsidRPr="002060A4">
              <w:rPr>
                <w:lang w:val="vi-VN"/>
              </w:rPr>
              <w:t xml:space="preserve">quý khách làm thủ tục trả phòng. </w:t>
            </w:r>
            <w:r w:rsidR="00376C49" w:rsidRPr="002060A4">
              <w:rPr>
                <w:rFonts w:eastAsiaTheme="minorEastAsia"/>
                <w:lang w:val="vi-VN" w:eastAsia="zh-CN"/>
              </w:rPr>
              <w:t>Sau</w:t>
            </w:r>
            <w:r w:rsidR="00085B74" w:rsidRPr="002060A4">
              <w:rPr>
                <w:rFonts w:eastAsiaTheme="minorEastAsia"/>
                <w:lang w:val="vi-VN" w:eastAsia="zh-CN"/>
              </w:rPr>
              <w:t xml:space="preserve"> đó, quý khách </w:t>
            </w:r>
            <w:r w:rsidR="00376C49" w:rsidRPr="002060A4">
              <w:rPr>
                <w:rFonts w:eastAsiaTheme="minorEastAsia"/>
                <w:lang w:val="vi-VN" w:eastAsia="zh-CN"/>
              </w:rPr>
              <w:t>tr</w:t>
            </w:r>
            <w:r w:rsidR="00376C49" w:rsidRPr="002060A4">
              <w:rPr>
                <w:rFonts w:eastAsia="Cambria"/>
                <w:lang w:val="vi-VN" w:eastAsia="zh-CN"/>
              </w:rPr>
              <w:t>ả</w:t>
            </w:r>
            <w:r w:rsidR="00376C49" w:rsidRPr="002060A4">
              <w:rPr>
                <w:rFonts w:eastAsiaTheme="minorEastAsia"/>
                <w:lang w:val="vi-VN" w:eastAsia="zh-CN"/>
              </w:rPr>
              <w:t>i nghi</w:t>
            </w:r>
            <w:r w:rsidR="00376C49" w:rsidRPr="002060A4">
              <w:rPr>
                <w:rFonts w:eastAsia="Cambria"/>
                <w:lang w:val="vi-VN" w:eastAsia="zh-CN"/>
              </w:rPr>
              <w:t>ệ</w:t>
            </w:r>
            <w:r w:rsidR="00376C49" w:rsidRPr="002060A4">
              <w:rPr>
                <w:rFonts w:eastAsiaTheme="minorEastAsia"/>
                <w:lang w:val="vi-VN" w:eastAsia="zh-CN"/>
              </w:rPr>
              <w:t>m</w:t>
            </w:r>
            <w:r w:rsidR="001A1DD2" w:rsidRPr="002060A4">
              <w:rPr>
                <w:rFonts w:eastAsiaTheme="minorEastAsia"/>
                <w:lang w:val="vi-VN" w:eastAsia="zh-CN"/>
              </w:rPr>
              <w:t xml:space="preserve"> </w:t>
            </w:r>
            <w:r w:rsidR="001A1DD2" w:rsidRPr="002060A4">
              <w:rPr>
                <w:b/>
                <w:color w:val="00B050"/>
                <w:lang w:val="vi-VN"/>
              </w:rPr>
              <w:t>xe buýt 2 tầng Red Fat Man</w:t>
            </w:r>
            <w:r w:rsidR="001A1DD2" w:rsidRPr="002060A4">
              <w:rPr>
                <w:rFonts w:eastAsiaTheme="minorEastAsia"/>
                <w:lang w:val="x-none"/>
              </w:rPr>
              <w:t xml:space="preserve"> – khám phá </w:t>
            </w:r>
            <w:r w:rsidR="001A38D8" w:rsidRPr="002060A4">
              <w:rPr>
                <w:rFonts w:eastAsiaTheme="minorEastAsia"/>
                <w:lang w:val="x-none"/>
              </w:rPr>
              <w:t>Thẩm</w:t>
            </w:r>
            <w:r w:rsidR="001A1DD2" w:rsidRPr="002060A4">
              <w:rPr>
                <w:rFonts w:eastAsiaTheme="minorEastAsia"/>
                <w:lang w:val="x-none"/>
              </w:rPr>
              <w:t xml:space="preserve"> Quyến theo một cách khác. Với mái kính toàn cảnh, di chuyển qua các tuyến đường kết nối các địa danh nổi tiếng, du khách có thể chiêm ngưỡng được vẻ đẹp hiện đại, năng động của thành phố.</w:t>
            </w:r>
          </w:p>
          <w:p w14:paraId="796CF6CA" w14:textId="37633C60" w:rsidR="001A1DD2" w:rsidRPr="001A1DD2" w:rsidRDefault="001A1DD2" w:rsidP="006D7E16">
            <w:pPr>
              <w:pStyle w:val="Default"/>
              <w:numPr>
                <w:ilvl w:val="0"/>
                <w:numId w:val="28"/>
              </w:numPr>
              <w:tabs>
                <w:tab w:val="left" w:pos="321"/>
              </w:tabs>
              <w:ind w:left="37" w:right="-21" w:firstLine="0"/>
              <w:jc w:val="both"/>
              <w:rPr>
                <w:lang w:val="vi-VN"/>
              </w:rPr>
            </w:pPr>
            <w:r w:rsidRPr="001A1DD2">
              <w:rPr>
                <w:lang w:val="vi-VN"/>
              </w:rPr>
              <w:t xml:space="preserve">Đoàn di chuyển tham quan </w:t>
            </w:r>
            <w:r w:rsidRPr="001A1DD2">
              <w:rPr>
                <w:b/>
                <w:color w:val="00B050"/>
                <w:lang w:val="vi-VN"/>
              </w:rPr>
              <w:t>toà nhà Meridian View Centre</w:t>
            </w:r>
            <w:r w:rsidRPr="001A1DD2">
              <w:rPr>
                <w:lang w:val="vi-VN"/>
              </w:rPr>
              <w:t xml:space="preserve"> – toà nhà với độ cao 384m, gồm 69 tầng, đây là địa điểm ngắm toàn cảnh đẹp thành phố đẹp nhất tại </w:t>
            </w:r>
            <w:r w:rsidR="001A38D8">
              <w:rPr>
                <w:lang w:val="vi-VN"/>
              </w:rPr>
              <w:t>Thẩm</w:t>
            </w:r>
            <w:r w:rsidRPr="001A1DD2">
              <w:rPr>
                <w:lang w:val="vi-VN"/>
              </w:rPr>
              <w:t xml:space="preserve"> Quyến và cũng là minh chứng cho sự phát triển vượt bậc </w:t>
            </w:r>
            <w:r w:rsidRPr="001A1DD2">
              <w:rPr>
                <w:b/>
                <w:bCs/>
                <w:lang w:val="vi-VN"/>
              </w:rPr>
              <w:t>(bao gồm vé vào cửa và đặc biệt tặng kèm trà bánh trên cao)</w:t>
            </w:r>
          </w:p>
          <w:p w14:paraId="4840402B" w14:textId="1FDEEA6E" w:rsidR="001A1DD2" w:rsidRPr="001A1DD2" w:rsidRDefault="001A1DD2" w:rsidP="006D7E16">
            <w:pPr>
              <w:pStyle w:val="Default"/>
              <w:numPr>
                <w:ilvl w:val="0"/>
                <w:numId w:val="28"/>
              </w:numPr>
              <w:tabs>
                <w:tab w:val="left" w:pos="321"/>
              </w:tabs>
              <w:ind w:left="37" w:right="-21" w:firstLine="0"/>
              <w:jc w:val="both"/>
              <w:rPr>
                <w:lang w:val="vi-VN"/>
              </w:rPr>
            </w:pPr>
            <w:r w:rsidRPr="001A1DD2">
              <w:rPr>
                <w:bCs/>
                <w:color w:val="000000" w:themeColor="text1"/>
                <w:lang w:val="vi-VN"/>
              </w:rPr>
              <w:t xml:space="preserve">Hướng dẫn viên đưa quý </w:t>
            </w:r>
            <w:r w:rsidRPr="001A1DD2">
              <w:rPr>
                <w:rFonts w:eastAsia="Tahoma"/>
                <w:lang w:val="vi-VN"/>
              </w:rPr>
              <w:t xml:space="preserve">khách đến tự do dạo phố và mua sắm tại </w:t>
            </w:r>
            <w:r w:rsidRPr="001A1DD2">
              <w:rPr>
                <w:rFonts w:eastAsia="Tahoma"/>
                <w:b/>
                <w:color w:val="00B050"/>
                <w:lang w:val="vi-VN"/>
              </w:rPr>
              <w:t>“chợ Đông Môn’’</w:t>
            </w:r>
            <w:r w:rsidRPr="001A1DD2">
              <w:rPr>
                <w:rFonts w:eastAsia="Tahoma"/>
                <w:color w:val="00B050"/>
                <w:lang w:val="vi-VN"/>
              </w:rPr>
              <w:t xml:space="preserve"> </w:t>
            </w:r>
            <w:r w:rsidRPr="001A1DD2">
              <w:rPr>
                <w:rFonts w:eastAsia="Tahoma"/>
                <w:b/>
                <w:lang w:val="vi-VN"/>
              </w:rPr>
              <w:t xml:space="preserve">khu chợ Sỉ nổi tiếng của </w:t>
            </w:r>
            <w:r w:rsidR="001A38D8">
              <w:rPr>
                <w:rFonts w:eastAsia="Tahoma"/>
                <w:b/>
                <w:lang w:val="vi-VN"/>
              </w:rPr>
              <w:t>Thẩm</w:t>
            </w:r>
            <w:r w:rsidRPr="001A1DD2">
              <w:rPr>
                <w:rFonts w:eastAsia="Tahoma"/>
                <w:b/>
                <w:lang w:val="vi-VN"/>
              </w:rPr>
              <w:t xml:space="preserve"> Quyến</w:t>
            </w:r>
            <w:r w:rsidRPr="001A1DD2">
              <w:rPr>
                <w:rFonts w:eastAsia="Tahoma"/>
                <w:lang w:val="vi-VN"/>
              </w:rPr>
              <w:t xml:space="preserve"> với các mặt hàng giá tốt nhất </w:t>
            </w:r>
            <w:r w:rsidR="001A38D8">
              <w:rPr>
                <w:rFonts w:eastAsia="Tahoma"/>
                <w:lang w:val="vi-VN"/>
              </w:rPr>
              <w:t>Thẩm</w:t>
            </w:r>
            <w:r w:rsidRPr="001A1DD2">
              <w:rPr>
                <w:rFonts w:eastAsia="Tahoma"/>
                <w:lang w:val="vi-VN"/>
              </w:rPr>
              <w:t xml:space="preserve"> Quyến. Đặc biệt, </w:t>
            </w:r>
            <w:r w:rsidR="005A1313" w:rsidRPr="005A1313">
              <w:rPr>
                <w:rFonts w:eastAsia="Tahoma"/>
                <w:lang w:val="vi-VN"/>
              </w:rPr>
              <w:t>quý khách</w:t>
            </w:r>
            <w:r w:rsidRPr="001A1DD2">
              <w:rPr>
                <w:rFonts w:eastAsia="Tahoma"/>
                <w:lang w:val="vi-VN"/>
              </w:rPr>
              <w:t xml:space="preserve"> có thể thưởng thức vô vàn món ăn tại </w:t>
            </w:r>
            <w:r w:rsidRPr="001A1DD2">
              <w:rPr>
                <w:rFonts w:eastAsia="Tahoma"/>
                <w:b/>
                <w:bCs/>
                <w:lang w:val="vi-VN"/>
              </w:rPr>
              <w:t>Phố ẩm thực Đông Môn Đình</w:t>
            </w:r>
            <w:r w:rsidR="005A1313" w:rsidRPr="005A1313">
              <w:rPr>
                <w:rFonts w:eastAsia="Tahoma"/>
                <w:b/>
                <w:bCs/>
                <w:lang w:val="vi-VN"/>
              </w:rPr>
              <w:t>. (ăn trưa tự túc tại đây)</w:t>
            </w:r>
            <w:r w:rsidRPr="001A1DD2">
              <w:rPr>
                <w:rFonts w:eastAsia="Tahoma"/>
                <w:b/>
                <w:bCs/>
                <w:lang w:val="vi-VN"/>
              </w:rPr>
              <w:t xml:space="preserve"> </w:t>
            </w:r>
            <w:r w:rsidR="005A1313" w:rsidRPr="001A1DD2">
              <w:rPr>
                <w:rFonts w:eastAsia="Tahoma"/>
                <w:lang w:val="vi-VN"/>
              </w:rPr>
              <w:t xml:space="preserve">Quý </w:t>
            </w:r>
            <w:r w:rsidRPr="001A1DD2">
              <w:rPr>
                <w:rFonts w:eastAsia="Tahoma"/>
                <w:lang w:val="vi-VN"/>
              </w:rPr>
              <w:t>khách có thể thoải mái mua sắm, thưởng thức các món ăn Quảng Đông đa dạng và trải nghiệm cuộc sống thường ngày của người dân địa phương.</w:t>
            </w:r>
          </w:p>
          <w:p w14:paraId="478168AF" w14:textId="0FF00EAC" w:rsidR="009156AF" w:rsidRPr="001A1DD2" w:rsidRDefault="00376C49" w:rsidP="001A1DD2">
            <w:pPr>
              <w:pStyle w:val="Default"/>
              <w:numPr>
                <w:ilvl w:val="0"/>
                <w:numId w:val="28"/>
              </w:numPr>
              <w:tabs>
                <w:tab w:val="left" w:pos="321"/>
              </w:tabs>
              <w:ind w:left="37" w:right="-21" w:firstLine="0"/>
              <w:jc w:val="both"/>
              <w:rPr>
                <w:lang w:val="vi-VN"/>
              </w:rPr>
            </w:pPr>
            <w:r w:rsidRPr="001A1DD2">
              <w:rPr>
                <w:rFonts w:eastAsiaTheme="minorEastAsia"/>
                <w:lang w:val="vi-VN" w:eastAsia="zh-CN"/>
              </w:rPr>
              <w:t xml:space="preserve"> </w:t>
            </w:r>
            <w:r w:rsidR="005A1313" w:rsidRPr="005A1313">
              <w:rPr>
                <w:lang w:val="vi-VN" w:eastAsia="zh-CN"/>
              </w:rPr>
              <w:t>Đến giờ hẹn, đoàn tập trung đi dùng bữa</w:t>
            </w:r>
            <w:r w:rsidR="009156AF" w:rsidRPr="001A1DD2">
              <w:rPr>
                <w:lang w:val="vi-VN"/>
              </w:rPr>
              <w:t xml:space="preserve"> tối, </w:t>
            </w:r>
            <w:r w:rsidR="005A1313" w:rsidRPr="005A1313">
              <w:rPr>
                <w:lang w:val="vi-VN"/>
              </w:rPr>
              <w:t xml:space="preserve">sau đó </w:t>
            </w:r>
            <w:r w:rsidR="009156AF" w:rsidRPr="001A1DD2">
              <w:rPr>
                <w:lang w:val="vi-VN"/>
              </w:rPr>
              <w:t xml:space="preserve">đoàn di chuyển ra sân bay làm thủ tục đáp </w:t>
            </w:r>
            <w:r w:rsidR="009156AF" w:rsidRPr="001A1DD2">
              <w:rPr>
                <w:b/>
                <w:color w:val="FF0000"/>
                <w:lang w:val="vi-VN"/>
              </w:rPr>
              <w:t xml:space="preserve">chuyến bay </w:t>
            </w:r>
            <w:r w:rsidR="001A1DD2" w:rsidRPr="001A1DD2">
              <w:rPr>
                <w:b/>
                <w:color w:val="FF0000"/>
                <w:lang w:val="vi-VN"/>
              </w:rPr>
              <w:t>ZH117</w:t>
            </w:r>
            <w:r w:rsidR="009156AF" w:rsidRPr="001A1DD2">
              <w:rPr>
                <w:b/>
                <w:color w:val="FF0000"/>
                <w:lang w:val="vi-VN"/>
              </w:rPr>
              <w:t xml:space="preserve"> </w:t>
            </w:r>
            <w:r w:rsidR="001A1DD2" w:rsidRPr="001A1DD2">
              <w:rPr>
                <w:b/>
                <w:color w:val="FF0000"/>
                <w:lang w:val="vi-VN"/>
              </w:rPr>
              <w:t>SZX</w:t>
            </w:r>
            <w:r w:rsidR="00775228">
              <w:rPr>
                <w:b/>
                <w:color w:val="FF0000"/>
                <w:lang w:val="vi-VN"/>
              </w:rPr>
              <w:t>-SGN 00:10</w:t>
            </w:r>
            <w:r w:rsidR="009156AF" w:rsidRPr="001A1DD2">
              <w:rPr>
                <w:b/>
                <w:color w:val="FF0000"/>
                <w:lang w:val="vi-VN"/>
              </w:rPr>
              <w:t xml:space="preserve"> - 01:</w:t>
            </w:r>
            <w:r w:rsidR="00775228">
              <w:rPr>
                <w:b/>
                <w:color w:val="FF0000"/>
                <w:lang w:val="vi-VN"/>
              </w:rPr>
              <w:t>5</w:t>
            </w:r>
            <w:r w:rsidR="001A1DD2" w:rsidRPr="001A1DD2">
              <w:rPr>
                <w:b/>
                <w:color w:val="FF0000"/>
                <w:lang w:val="vi-VN"/>
              </w:rPr>
              <w:t>0</w:t>
            </w:r>
            <w:r w:rsidR="009156AF" w:rsidRPr="001A1DD2">
              <w:rPr>
                <w:b/>
                <w:color w:val="FF0000"/>
                <w:lang w:val="vi-VN"/>
              </w:rPr>
              <w:t>+1 về TPHCM</w:t>
            </w:r>
          </w:p>
          <w:p w14:paraId="075F140D" w14:textId="77777777" w:rsidR="007A018A" w:rsidRPr="001A1DD2" w:rsidRDefault="009156AF" w:rsidP="009156AF">
            <w:pPr>
              <w:pStyle w:val="NoSpacing"/>
              <w:numPr>
                <w:ilvl w:val="0"/>
                <w:numId w:val="13"/>
              </w:numPr>
              <w:tabs>
                <w:tab w:val="left" w:pos="270"/>
              </w:tabs>
              <w:ind w:left="0" w:firstLine="0"/>
              <w:jc w:val="both"/>
              <w:rPr>
                <w:rFonts w:ascii="Times New Roman" w:eastAsia="Times New Roman" w:hAnsi="Times New Roman"/>
                <w:bCs/>
                <w:sz w:val="24"/>
                <w:szCs w:val="24"/>
                <w:lang w:val="vi-VN"/>
              </w:rPr>
            </w:pPr>
            <w:r w:rsidRPr="001A1DD2">
              <w:rPr>
                <w:rFonts w:ascii="Times New Roman" w:hAnsi="Times New Roman"/>
                <w:sz w:val="24"/>
                <w:szCs w:val="24"/>
                <w:lang w:val="vi-VN"/>
              </w:rPr>
              <w:t xml:space="preserve">Đến </w:t>
            </w:r>
            <w:r w:rsidRPr="001A1DD2">
              <w:rPr>
                <w:rFonts w:ascii="Times New Roman" w:hAnsi="Times New Roman"/>
                <w:b/>
                <w:color w:val="00B050"/>
                <w:sz w:val="24"/>
                <w:szCs w:val="24"/>
                <w:lang w:val="vi-VN"/>
              </w:rPr>
              <w:t>TP</w:t>
            </w:r>
            <w:r w:rsidRPr="001A1DD2">
              <w:rPr>
                <w:rFonts w:ascii="Times New Roman" w:hAnsi="Times New Roman"/>
                <w:b/>
                <w:color w:val="00B050"/>
                <w:sz w:val="24"/>
                <w:szCs w:val="24"/>
              </w:rPr>
              <w:t>.</w:t>
            </w:r>
            <w:r w:rsidRPr="001A1DD2">
              <w:rPr>
                <w:rFonts w:ascii="Times New Roman" w:hAnsi="Times New Roman"/>
                <w:b/>
                <w:color w:val="00B050"/>
                <w:sz w:val="24"/>
                <w:szCs w:val="24"/>
                <w:lang w:val="vi-VN"/>
              </w:rPr>
              <w:t>HCM,</w:t>
            </w:r>
            <w:r w:rsidRPr="001A1DD2">
              <w:rPr>
                <w:rFonts w:ascii="Times New Roman" w:hAnsi="Times New Roman"/>
                <w:color w:val="00B050"/>
                <w:sz w:val="24"/>
                <w:szCs w:val="24"/>
                <w:lang w:val="vi-VN"/>
              </w:rPr>
              <w:t xml:space="preserve"> </w:t>
            </w:r>
            <w:r w:rsidRPr="001A1DD2">
              <w:rPr>
                <w:rFonts w:ascii="Times New Roman" w:hAnsi="Times New Roman"/>
                <w:b/>
                <w:color w:val="00B050"/>
                <w:sz w:val="24"/>
                <w:szCs w:val="24"/>
                <w:lang w:val="vi-VN"/>
              </w:rPr>
              <w:t>HDV chia tay đoàn. Hẹn gặp lại Quý khách.</w:t>
            </w:r>
          </w:p>
          <w:p w14:paraId="639F8B72" w14:textId="0EF87EE4" w:rsidR="000744DF" w:rsidRPr="00771855" w:rsidRDefault="00771855" w:rsidP="000744DF">
            <w:pPr>
              <w:pStyle w:val="NoSpacing"/>
              <w:tabs>
                <w:tab w:val="left" w:pos="270"/>
              </w:tabs>
              <w:jc w:val="both"/>
              <w:rPr>
                <w:rFonts w:ascii="Times New Roman" w:eastAsia="Times New Roman" w:hAnsi="Times New Roman"/>
                <w:bCs/>
              </w:rPr>
            </w:pPr>
            <w:r w:rsidRPr="00771855">
              <w:rPr>
                <w:rFonts w:ascii="Times New Roman" w:eastAsia="Times New Roman" w:hAnsi="Times New Roman"/>
                <w:bCs/>
                <w:noProof/>
                <w:lang w:eastAsia="zh-CN"/>
              </w:rPr>
              <w:drawing>
                <wp:inline distT="0" distB="0" distL="0" distR="0" wp14:anchorId="637243EC" wp14:editId="43C9B8BD">
                  <wp:extent cx="6972300" cy="1360170"/>
                  <wp:effectExtent l="0" t="0" r="0" b="0"/>
                  <wp:docPr id="117148328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72300" cy="1360170"/>
                          </a:xfrm>
                          <a:prstGeom prst="rect">
                            <a:avLst/>
                          </a:prstGeom>
                          <a:ln>
                            <a:noFill/>
                          </a:ln>
                          <a:effectLst>
                            <a:softEdge rad="112500"/>
                          </a:effectLst>
                        </pic:spPr>
                      </pic:pic>
                    </a:graphicData>
                  </a:graphic>
                </wp:inline>
              </w:drawing>
            </w:r>
          </w:p>
        </w:tc>
      </w:tr>
      <w:tr w:rsidR="001B197E" w:rsidRPr="000A26EC" w14:paraId="14C73713" w14:textId="77777777" w:rsidTr="00C46222">
        <w:trPr>
          <w:trHeight w:val="720"/>
          <w:jc w:val="center"/>
        </w:trPr>
        <w:tc>
          <w:tcPr>
            <w:tcW w:w="5000" w:type="pct"/>
            <w:gridSpan w:val="6"/>
            <w:shd w:val="clear" w:color="auto" w:fill="FFFFFF"/>
            <w:vAlign w:val="center"/>
          </w:tcPr>
          <w:p w14:paraId="0B31E913" w14:textId="0E9F2666" w:rsidR="007719C6" w:rsidRPr="001D1D9E" w:rsidRDefault="001B197E" w:rsidP="001B197E">
            <w:pPr>
              <w:tabs>
                <w:tab w:val="left" w:pos="284"/>
              </w:tabs>
              <w:spacing w:after="0"/>
              <w:rPr>
                <w:rFonts w:ascii="Times New Roman" w:hAnsi="Times New Roman"/>
                <w:b/>
                <w:bCs/>
                <w:color w:val="C00000"/>
                <w:sz w:val="24"/>
                <w:szCs w:val="24"/>
                <w:lang w:val="vi-VN"/>
              </w:rPr>
            </w:pPr>
            <w:r w:rsidRPr="009D0BD4">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1B197E" w:rsidRPr="00A23587" w14:paraId="1151C4B3" w14:textId="77777777" w:rsidTr="00397B7C">
        <w:trPr>
          <w:trHeight w:val="368"/>
          <w:jc w:val="center"/>
        </w:trPr>
        <w:tc>
          <w:tcPr>
            <w:tcW w:w="1107"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1B197E" w:rsidRPr="009D0BD4" w:rsidRDefault="001B197E" w:rsidP="001B197E">
            <w:pPr>
              <w:spacing w:after="0" w:line="240" w:lineRule="auto"/>
              <w:contextualSpacing/>
              <w:jc w:val="center"/>
              <w:rPr>
                <w:rFonts w:ascii="Times New Roman" w:hAnsi="Times New Roman"/>
                <w:b/>
                <w:bCs/>
                <w:color w:val="FF0000"/>
                <w:sz w:val="24"/>
                <w:szCs w:val="24"/>
              </w:rPr>
            </w:pPr>
            <w:r w:rsidRPr="009D0BD4">
              <w:rPr>
                <w:rFonts w:ascii="Times New Roman" w:hAnsi="Times New Roman"/>
                <w:b/>
                <w:bCs/>
                <w:color w:val="FF0000"/>
                <w:sz w:val="24"/>
                <w:szCs w:val="24"/>
              </w:rPr>
              <w:t>NGÀY</w:t>
            </w:r>
          </w:p>
          <w:p w14:paraId="2EF55EBA"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bCs/>
                <w:color w:val="FF0000"/>
                <w:sz w:val="24"/>
                <w:szCs w:val="24"/>
              </w:rPr>
              <w:t>KHỞI HÀNH</w:t>
            </w:r>
          </w:p>
        </w:tc>
        <w:tc>
          <w:tcPr>
            <w:tcW w:w="1631"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color w:val="FF0000"/>
                <w:sz w:val="24"/>
                <w:szCs w:val="24"/>
              </w:rPr>
              <w:t>CHUYẾN BAY</w:t>
            </w:r>
          </w:p>
        </w:tc>
        <w:tc>
          <w:tcPr>
            <w:tcW w:w="2263"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r w:rsidRPr="009D0BD4">
              <w:rPr>
                <w:rFonts w:ascii="Times New Roman" w:hAnsi="Times New Roman"/>
                <w:b/>
                <w:color w:val="FF0000"/>
                <w:sz w:val="24"/>
                <w:szCs w:val="24"/>
                <w:lang w:val="de-DE"/>
              </w:rPr>
              <w:t>GIÁ KHÁCH LẺ GHÉP ĐOÀN (VNĐ)</w:t>
            </w:r>
          </w:p>
        </w:tc>
      </w:tr>
      <w:tr w:rsidR="001B197E" w:rsidRPr="009D0BD4" w14:paraId="4EF43908" w14:textId="77777777" w:rsidTr="00397B7C">
        <w:trPr>
          <w:trHeight w:val="530"/>
          <w:jc w:val="center"/>
        </w:trPr>
        <w:tc>
          <w:tcPr>
            <w:tcW w:w="1107" w:type="pct"/>
            <w:gridSpan w:val="2"/>
            <w:vMerge/>
            <w:tcBorders>
              <w:left w:val="single" w:sz="4" w:space="0" w:color="auto"/>
              <w:right w:val="single" w:sz="4" w:space="0" w:color="auto"/>
            </w:tcBorders>
            <w:shd w:val="clear" w:color="auto" w:fill="FFFF00"/>
            <w:vAlign w:val="center"/>
          </w:tcPr>
          <w:p w14:paraId="08F3B676"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631" w:type="pct"/>
            <w:vMerge/>
            <w:tcBorders>
              <w:left w:val="single" w:sz="4" w:space="0" w:color="auto"/>
              <w:right w:val="single" w:sz="4" w:space="0" w:color="auto"/>
            </w:tcBorders>
            <w:shd w:val="clear" w:color="auto" w:fill="FFFF00"/>
            <w:vAlign w:val="center"/>
          </w:tcPr>
          <w:p w14:paraId="08AB7F86"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11"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1B197E" w:rsidRPr="00D2383E" w:rsidRDefault="001B197E" w:rsidP="001B197E">
            <w:pPr>
              <w:pStyle w:val="ListParagraph"/>
              <w:tabs>
                <w:tab w:val="left" w:pos="270"/>
                <w:tab w:val="left" w:pos="360"/>
              </w:tabs>
              <w:spacing w:after="0"/>
              <w:ind w:left="0"/>
              <w:jc w:val="center"/>
              <w:rPr>
                <w:rFonts w:ascii="Times New Roman" w:hAnsi="Times New Roman"/>
                <w:color w:val="FF0000"/>
                <w:lang w:val="de-DE"/>
              </w:rPr>
            </w:pPr>
            <w:r w:rsidRPr="00D2383E">
              <w:rPr>
                <w:rFonts w:ascii="Times New Roman" w:hAnsi="Times New Roman"/>
                <w:b/>
                <w:color w:val="FF0000"/>
              </w:rPr>
              <w:t>NGƯỜI LỚN</w:t>
            </w:r>
          </w:p>
        </w:tc>
        <w:tc>
          <w:tcPr>
            <w:tcW w:w="778"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1B197E" w:rsidRPr="00D2383E" w:rsidRDefault="001B197E" w:rsidP="001B197E">
            <w:pPr>
              <w:tabs>
                <w:tab w:val="left" w:pos="0"/>
                <w:tab w:val="left" w:pos="270"/>
                <w:tab w:val="left" w:pos="684"/>
              </w:tabs>
              <w:spacing w:after="0" w:line="240" w:lineRule="auto"/>
              <w:ind w:left="15"/>
              <w:contextualSpacing/>
              <w:jc w:val="center"/>
              <w:rPr>
                <w:rFonts w:ascii="Times New Roman" w:hAnsi="Times New Roman"/>
                <w:b/>
                <w:color w:val="FF0000"/>
                <w:lang w:val="de-DE"/>
              </w:rPr>
            </w:pPr>
            <w:r w:rsidRPr="00D2383E">
              <w:rPr>
                <w:rFonts w:ascii="Times New Roman" w:hAnsi="Times New Roman"/>
                <w:b/>
                <w:color w:val="FF0000"/>
                <w:lang w:val="de-DE"/>
              </w:rPr>
              <w:t>TRẺ EM</w:t>
            </w:r>
          </w:p>
          <w:p w14:paraId="420C0B17" w14:textId="77777777" w:rsidR="001B197E" w:rsidRPr="00D2383E" w:rsidRDefault="001B197E" w:rsidP="001B197E">
            <w:pPr>
              <w:pStyle w:val="ListParagraph"/>
              <w:tabs>
                <w:tab w:val="left" w:pos="270"/>
                <w:tab w:val="left" w:pos="360"/>
              </w:tabs>
              <w:spacing w:after="0"/>
              <w:ind w:left="-120" w:right="-90"/>
              <w:jc w:val="center"/>
              <w:rPr>
                <w:rFonts w:ascii="Times New Roman" w:hAnsi="Times New Roman"/>
                <w:lang w:val="de-DE"/>
              </w:rPr>
            </w:pPr>
            <w:r w:rsidRPr="00D2383E">
              <w:rPr>
                <w:rFonts w:ascii="Times New Roman" w:hAnsi="Times New Roman"/>
                <w:b/>
                <w:lang w:val="de-DE"/>
              </w:rPr>
              <w:t>(Từ 2 - dưới 11T)</w:t>
            </w:r>
          </w:p>
        </w:tc>
        <w:tc>
          <w:tcPr>
            <w:tcW w:w="773"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1B197E" w:rsidRPr="00D2383E" w:rsidRDefault="001B197E" w:rsidP="001B197E">
            <w:pPr>
              <w:tabs>
                <w:tab w:val="left" w:pos="0"/>
                <w:tab w:val="left" w:pos="270"/>
                <w:tab w:val="left" w:pos="684"/>
              </w:tabs>
              <w:spacing w:after="0" w:line="240" w:lineRule="auto"/>
              <w:contextualSpacing/>
              <w:jc w:val="center"/>
              <w:rPr>
                <w:rFonts w:ascii="Times New Roman" w:hAnsi="Times New Roman"/>
                <w:b/>
                <w:color w:val="FF0000"/>
              </w:rPr>
            </w:pPr>
            <w:r w:rsidRPr="00D2383E">
              <w:rPr>
                <w:rFonts w:ascii="Times New Roman" w:hAnsi="Times New Roman"/>
                <w:b/>
                <w:color w:val="FF0000"/>
              </w:rPr>
              <w:t>EM BÉ</w:t>
            </w:r>
          </w:p>
          <w:p w14:paraId="4DD0665F" w14:textId="77777777" w:rsidR="001B197E" w:rsidRPr="00D2383E" w:rsidRDefault="001B197E" w:rsidP="001B197E">
            <w:pPr>
              <w:pStyle w:val="ListParagraph"/>
              <w:tabs>
                <w:tab w:val="left" w:pos="270"/>
                <w:tab w:val="left" w:pos="360"/>
              </w:tabs>
              <w:spacing w:after="0"/>
              <w:ind w:left="0"/>
              <w:jc w:val="center"/>
              <w:rPr>
                <w:rFonts w:ascii="Times New Roman" w:hAnsi="Times New Roman"/>
                <w:lang w:val="de-DE"/>
              </w:rPr>
            </w:pPr>
            <w:r w:rsidRPr="00D2383E">
              <w:rPr>
                <w:rFonts w:ascii="Times New Roman" w:hAnsi="Times New Roman"/>
                <w:b/>
              </w:rPr>
              <w:t>(Dưới 2T)</w:t>
            </w:r>
          </w:p>
        </w:tc>
      </w:tr>
      <w:tr w:rsidR="001B197E" w:rsidRPr="00C60146" w14:paraId="5D7FD680" w14:textId="77777777" w:rsidTr="00397B7C">
        <w:trPr>
          <w:trHeight w:val="60"/>
          <w:jc w:val="center"/>
        </w:trPr>
        <w:tc>
          <w:tcPr>
            <w:tcW w:w="1107"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631" w:type="pct"/>
            <w:vMerge/>
            <w:tcBorders>
              <w:left w:val="single" w:sz="4" w:space="0" w:color="auto"/>
              <w:bottom w:val="single" w:sz="4" w:space="0" w:color="auto"/>
              <w:right w:val="single" w:sz="4" w:space="0" w:color="auto"/>
            </w:tcBorders>
            <w:shd w:val="clear" w:color="auto" w:fill="FFFF00"/>
            <w:vAlign w:val="center"/>
          </w:tcPr>
          <w:p w14:paraId="576BB35C" w14:textId="77777777" w:rsidR="001B197E" w:rsidRPr="009D0BD4" w:rsidRDefault="001B197E" w:rsidP="001B197E">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11" w:type="pct"/>
            <w:vMerge/>
            <w:tcBorders>
              <w:left w:val="single" w:sz="4" w:space="0" w:color="auto"/>
              <w:bottom w:val="single" w:sz="4" w:space="0" w:color="auto"/>
              <w:right w:val="single" w:sz="4" w:space="0" w:color="auto"/>
            </w:tcBorders>
            <w:shd w:val="clear" w:color="auto" w:fill="FFFF00"/>
            <w:vAlign w:val="center"/>
          </w:tcPr>
          <w:p w14:paraId="59CCB952" w14:textId="77777777" w:rsidR="001B197E" w:rsidRPr="00D2383E" w:rsidRDefault="001B197E" w:rsidP="001B197E">
            <w:pPr>
              <w:pStyle w:val="ListParagraph"/>
              <w:tabs>
                <w:tab w:val="left" w:pos="270"/>
                <w:tab w:val="left" w:pos="360"/>
              </w:tabs>
              <w:spacing w:after="0"/>
              <w:ind w:left="0"/>
              <w:jc w:val="center"/>
              <w:rPr>
                <w:rFonts w:ascii="Times New Roman" w:hAnsi="Times New Roman"/>
                <w:color w:val="FF0000"/>
                <w:lang w:val="de-DE"/>
              </w:rPr>
            </w:pPr>
          </w:p>
        </w:tc>
        <w:tc>
          <w:tcPr>
            <w:tcW w:w="1551"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1B197E" w:rsidRPr="00D2383E" w:rsidRDefault="001B197E" w:rsidP="001B197E">
            <w:pPr>
              <w:pStyle w:val="ListParagraph"/>
              <w:tabs>
                <w:tab w:val="left" w:pos="270"/>
                <w:tab w:val="left" w:pos="360"/>
              </w:tabs>
              <w:spacing w:after="0"/>
              <w:ind w:left="0"/>
              <w:jc w:val="center"/>
              <w:rPr>
                <w:rFonts w:ascii="Times New Roman" w:hAnsi="Times New Roman"/>
                <w:b/>
                <w:lang w:val="de-DE"/>
              </w:rPr>
            </w:pPr>
            <w:r w:rsidRPr="00D2383E">
              <w:rPr>
                <w:rFonts w:ascii="Times New Roman" w:hAnsi="Times New Roman"/>
                <w:b/>
                <w:lang w:val="de-DE"/>
              </w:rPr>
              <w:t>Ngủ chung giường với Cha Mẹ</w:t>
            </w:r>
          </w:p>
        </w:tc>
      </w:tr>
      <w:tr w:rsidR="00EF1768" w:rsidRPr="00EF1768" w14:paraId="082B3548" w14:textId="77777777" w:rsidTr="00397B7C">
        <w:trPr>
          <w:trHeight w:val="423"/>
          <w:jc w:val="center"/>
        </w:trPr>
        <w:tc>
          <w:tcPr>
            <w:tcW w:w="1107" w:type="pct"/>
            <w:gridSpan w:val="2"/>
            <w:tcBorders>
              <w:top w:val="single" w:sz="4" w:space="0" w:color="auto"/>
              <w:left w:val="single" w:sz="4" w:space="0" w:color="auto"/>
              <w:bottom w:val="single" w:sz="4" w:space="0" w:color="auto"/>
              <w:right w:val="single" w:sz="4" w:space="0" w:color="auto"/>
            </w:tcBorders>
            <w:vAlign w:val="center"/>
          </w:tcPr>
          <w:p w14:paraId="5EF3D2A1" w14:textId="5F15BC22" w:rsidR="00EF1768" w:rsidRDefault="00EF1768" w:rsidP="00A23587">
            <w:pPr>
              <w:pStyle w:val="NoSpacing"/>
              <w:jc w:val="center"/>
              <w:rPr>
                <w:rFonts w:ascii="Times New Roman" w:hAnsi="Times New Roman"/>
                <w:b/>
                <w:sz w:val="24"/>
                <w:szCs w:val="24"/>
                <w:lang w:val="de-DE"/>
              </w:rPr>
            </w:pPr>
            <w:r>
              <w:rPr>
                <w:rFonts w:ascii="Times New Roman" w:hAnsi="Times New Roman"/>
                <w:b/>
                <w:sz w:val="24"/>
                <w:szCs w:val="24"/>
                <w:lang w:val="de-DE"/>
              </w:rPr>
              <w:t>19/09/2026</w:t>
            </w:r>
            <w:bookmarkStart w:id="0" w:name="_GoBack"/>
            <w:bookmarkEnd w:id="0"/>
          </w:p>
        </w:tc>
        <w:tc>
          <w:tcPr>
            <w:tcW w:w="1631" w:type="pct"/>
            <w:tcBorders>
              <w:top w:val="single" w:sz="4" w:space="0" w:color="auto"/>
              <w:left w:val="single" w:sz="4" w:space="0" w:color="auto"/>
              <w:bottom w:val="single" w:sz="4" w:space="0" w:color="auto"/>
              <w:right w:val="single" w:sz="4" w:space="0" w:color="auto"/>
            </w:tcBorders>
            <w:vAlign w:val="center"/>
          </w:tcPr>
          <w:p w14:paraId="528C1944" w14:textId="77777777" w:rsidR="00EF1768" w:rsidRPr="007719C6" w:rsidRDefault="00EF1768" w:rsidP="00EF1768">
            <w:pPr>
              <w:pStyle w:val="NoSpacing"/>
              <w:jc w:val="center"/>
              <w:rPr>
                <w:rFonts w:ascii="Times New Roman" w:hAnsi="Times New Roman"/>
                <w:b/>
                <w:bCs/>
                <w:color w:val="EE0000"/>
                <w:lang w:val="de-DE"/>
              </w:rPr>
            </w:pPr>
            <w:r w:rsidRPr="007719C6">
              <w:rPr>
                <w:rFonts w:ascii="Times New Roman" w:hAnsi="Times New Roman"/>
                <w:b/>
                <w:bCs/>
                <w:color w:val="EE0000"/>
                <w:lang w:val="de-DE"/>
              </w:rPr>
              <w:t>ZH118 SGN-SZX 02:</w:t>
            </w:r>
            <w:r>
              <w:rPr>
                <w:rFonts w:ascii="Times New Roman" w:hAnsi="Times New Roman"/>
                <w:b/>
                <w:bCs/>
                <w:color w:val="EE0000"/>
                <w:lang w:val="de-DE"/>
              </w:rPr>
              <w:t>50</w:t>
            </w:r>
            <w:r w:rsidRPr="007719C6">
              <w:rPr>
                <w:rFonts w:ascii="Times New Roman" w:hAnsi="Times New Roman"/>
                <w:b/>
                <w:bCs/>
                <w:color w:val="EE0000"/>
                <w:lang w:val="de-DE"/>
              </w:rPr>
              <w:t xml:space="preserve"> </w:t>
            </w:r>
            <w:r>
              <w:rPr>
                <w:rFonts w:ascii="Times New Roman" w:hAnsi="Times New Roman"/>
                <w:b/>
                <w:bCs/>
                <w:color w:val="EE0000"/>
                <w:lang w:val="de-DE"/>
              </w:rPr>
              <w:t>–</w:t>
            </w:r>
            <w:r w:rsidRPr="007719C6">
              <w:rPr>
                <w:rFonts w:ascii="Times New Roman" w:hAnsi="Times New Roman"/>
                <w:b/>
                <w:bCs/>
                <w:color w:val="EE0000"/>
                <w:lang w:val="de-DE"/>
              </w:rPr>
              <w:t xml:space="preserve"> 06:</w:t>
            </w:r>
            <w:r>
              <w:rPr>
                <w:rFonts w:ascii="Times New Roman" w:hAnsi="Times New Roman"/>
                <w:b/>
                <w:bCs/>
                <w:color w:val="EE0000"/>
                <w:lang w:val="de-DE"/>
              </w:rPr>
              <w:t>2</w:t>
            </w:r>
            <w:r w:rsidRPr="007719C6">
              <w:rPr>
                <w:rFonts w:ascii="Times New Roman" w:hAnsi="Times New Roman"/>
                <w:b/>
                <w:bCs/>
                <w:color w:val="EE0000"/>
                <w:lang w:val="de-DE"/>
              </w:rPr>
              <w:t>5</w:t>
            </w:r>
          </w:p>
          <w:p w14:paraId="4AE45257" w14:textId="63B22F33" w:rsidR="00EF1768" w:rsidRPr="002060A4" w:rsidRDefault="00EF1768" w:rsidP="00EF1768">
            <w:pPr>
              <w:pStyle w:val="NoSpacing"/>
              <w:jc w:val="center"/>
              <w:rPr>
                <w:rFonts w:ascii="Times New Roman" w:hAnsi="Times New Roman"/>
                <w:b/>
                <w:color w:val="7030A0"/>
                <w:lang w:val="de-DE"/>
              </w:rPr>
            </w:pPr>
            <w:r>
              <w:rPr>
                <w:rFonts w:ascii="Times New Roman" w:hAnsi="Times New Roman"/>
                <w:b/>
                <w:color w:val="EE0000"/>
                <w:lang w:val="vi-VN"/>
              </w:rPr>
              <w:t>ZH117 SZX-SGN 00:10 – 01:5</w:t>
            </w:r>
            <w:r w:rsidRPr="00811F00">
              <w:rPr>
                <w:rFonts w:ascii="Times New Roman" w:hAnsi="Times New Roman"/>
                <w:b/>
                <w:color w:val="EE0000"/>
                <w:lang w:val="vi-VN"/>
              </w:rPr>
              <w:t>0+1</w:t>
            </w:r>
          </w:p>
        </w:tc>
        <w:tc>
          <w:tcPr>
            <w:tcW w:w="711" w:type="pct"/>
            <w:tcBorders>
              <w:top w:val="single" w:sz="4" w:space="0" w:color="auto"/>
              <w:left w:val="single" w:sz="4" w:space="0" w:color="auto"/>
              <w:bottom w:val="single" w:sz="4" w:space="0" w:color="auto"/>
              <w:right w:val="single" w:sz="4" w:space="0" w:color="auto"/>
            </w:tcBorders>
            <w:vAlign w:val="center"/>
          </w:tcPr>
          <w:p w14:paraId="3437A401" w14:textId="6D16D621" w:rsidR="00EF1768" w:rsidRDefault="00EF1768" w:rsidP="00EF1768">
            <w:pPr>
              <w:pStyle w:val="NoSpacing"/>
              <w:jc w:val="center"/>
              <w:rPr>
                <w:rFonts w:ascii="Times New Roman" w:hAnsi="Times New Roman"/>
                <w:b/>
                <w:color w:val="00B050"/>
                <w:sz w:val="24"/>
                <w:szCs w:val="24"/>
                <w:lang w:val="de-DE"/>
              </w:rPr>
            </w:pPr>
            <w:r>
              <w:rPr>
                <w:rFonts w:ascii="Times New Roman" w:hAnsi="Times New Roman"/>
                <w:b/>
                <w:color w:val="00B050"/>
                <w:sz w:val="24"/>
                <w:szCs w:val="24"/>
                <w:lang w:val="de-DE"/>
              </w:rPr>
              <w:t>13.990.000</w:t>
            </w:r>
          </w:p>
        </w:tc>
        <w:tc>
          <w:tcPr>
            <w:tcW w:w="778" w:type="pct"/>
            <w:tcBorders>
              <w:top w:val="single" w:sz="4" w:space="0" w:color="auto"/>
              <w:left w:val="single" w:sz="4" w:space="0" w:color="auto"/>
              <w:bottom w:val="single" w:sz="4" w:space="0" w:color="auto"/>
              <w:right w:val="single" w:sz="4" w:space="0" w:color="auto"/>
            </w:tcBorders>
            <w:vAlign w:val="center"/>
          </w:tcPr>
          <w:p w14:paraId="559B9061" w14:textId="713A965E" w:rsidR="00EF1768" w:rsidRDefault="00EF1768" w:rsidP="00EF1768">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12.892.000</w:t>
            </w:r>
          </w:p>
        </w:tc>
        <w:tc>
          <w:tcPr>
            <w:tcW w:w="773" w:type="pct"/>
            <w:tcBorders>
              <w:top w:val="single" w:sz="4" w:space="0" w:color="auto"/>
              <w:left w:val="single" w:sz="4" w:space="0" w:color="auto"/>
              <w:bottom w:val="single" w:sz="4" w:space="0" w:color="auto"/>
              <w:right w:val="single" w:sz="4" w:space="0" w:color="auto"/>
            </w:tcBorders>
            <w:vAlign w:val="center"/>
          </w:tcPr>
          <w:p w14:paraId="4BFEC728" w14:textId="3920127B" w:rsidR="00EF1768" w:rsidRDefault="00EF1768" w:rsidP="00EF1768">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8.000.000</w:t>
            </w:r>
          </w:p>
        </w:tc>
      </w:tr>
      <w:tr w:rsidR="00EF1768" w:rsidRPr="00EF1768" w14:paraId="09C2C0C2" w14:textId="77777777" w:rsidTr="00397B7C">
        <w:trPr>
          <w:trHeight w:val="423"/>
          <w:jc w:val="center"/>
        </w:trPr>
        <w:tc>
          <w:tcPr>
            <w:tcW w:w="1107" w:type="pct"/>
            <w:gridSpan w:val="2"/>
            <w:tcBorders>
              <w:top w:val="single" w:sz="4" w:space="0" w:color="auto"/>
              <w:left w:val="single" w:sz="4" w:space="0" w:color="auto"/>
              <w:bottom w:val="single" w:sz="4" w:space="0" w:color="auto"/>
              <w:right w:val="single" w:sz="4" w:space="0" w:color="auto"/>
            </w:tcBorders>
            <w:vAlign w:val="center"/>
          </w:tcPr>
          <w:p w14:paraId="38A73DCC" w14:textId="77777777" w:rsidR="00EF1768" w:rsidRDefault="00EF1768" w:rsidP="00EF1768">
            <w:pPr>
              <w:pStyle w:val="NoSpacing"/>
              <w:jc w:val="center"/>
              <w:rPr>
                <w:rFonts w:ascii="Times New Roman" w:hAnsi="Times New Roman"/>
                <w:b/>
                <w:sz w:val="24"/>
                <w:szCs w:val="24"/>
                <w:lang w:val="de-DE"/>
              </w:rPr>
            </w:pPr>
            <w:r>
              <w:rPr>
                <w:rFonts w:ascii="Times New Roman" w:hAnsi="Times New Roman"/>
                <w:b/>
                <w:sz w:val="24"/>
                <w:szCs w:val="24"/>
                <w:lang w:val="de-DE"/>
              </w:rPr>
              <w:lastRenderedPageBreak/>
              <w:t>10/10/2026</w:t>
            </w:r>
          </w:p>
          <w:p w14:paraId="634A943C" w14:textId="77777777" w:rsidR="00EF1768" w:rsidRDefault="00EF1768" w:rsidP="00EF1768">
            <w:pPr>
              <w:pStyle w:val="NoSpacing"/>
              <w:jc w:val="center"/>
              <w:rPr>
                <w:rFonts w:ascii="Times New Roman" w:hAnsi="Times New Roman"/>
                <w:b/>
                <w:sz w:val="24"/>
                <w:szCs w:val="24"/>
                <w:lang w:val="de-DE"/>
              </w:rPr>
            </w:pPr>
            <w:r>
              <w:rPr>
                <w:rFonts w:ascii="Times New Roman" w:hAnsi="Times New Roman"/>
                <w:b/>
                <w:sz w:val="24"/>
                <w:szCs w:val="24"/>
                <w:lang w:val="de-DE"/>
              </w:rPr>
              <w:t>17/10/2026</w:t>
            </w:r>
          </w:p>
          <w:p w14:paraId="145A5D77" w14:textId="77777777" w:rsidR="00EF1768" w:rsidRDefault="00EF1768" w:rsidP="00EF1768">
            <w:pPr>
              <w:pStyle w:val="NoSpacing"/>
              <w:jc w:val="center"/>
              <w:rPr>
                <w:rFonts w:ascii="Times New Roman" w:hAnsi="Times New Roman"/>
                <w:b/>
                <w:sz w:val="24"/>
                <w:szCs w:val="24"/>
                <w:lang w:val="de-DE"/>
              </w:rPr>
            </w:pPr>
            <w:r>
              <w:rPr>
                <w:rFonts w:ascii="Times New Roman" w:hAnsi="Times New Roman"/>
                <w:b/>
                <w:sz w:val="24"/>
                <w:szCs w:val="24"/>
                <w:lang w:val="de-DE"/>
              </w:rPr>
              <w:t>24/10/2026</w:t>
            </w:r>
          </w:p>
          <w:p w14:paraId="266568C9" w14:textId="21E6B88F" w:rsidR="00EF1768" w:rsidRDefault="00EF1768" w:rsidP="00EF1768">
            <w:pPr>
              <w:pStyle w:val="NoSpacing"/>
              <w:jc w:val="center"/>
              <w:rPr>
                <w:rFonts w:ascii="Times New Roman" w:hAnsi="Times New Roman"/>
                <w:b/>
                <w:sz w:val="24"/>
                <w:szCs w:val="24"/>
                <w:lang w:val="de-DE"/>
              </w:rPr>
            </w:pPr>
            <w:r>
              <w:rPr>
                <w:rFonts w:ascii="Times New Roman" w:hAnsi="Times New Roman"/>
                <w:b/>
                <w:sz w:val="24"/>
                <w:szCs w:val="24"/>
                <w:lang w:val="de-DE"/>
              </w:rPr>
              <w:t>31/10/2026</w:t>
            </w:r>
          </w:p>
        </w:tc>
        <w:tc>
          <w:tcPr>
            <w:tcW w:w="1631" w:type="pct"/>
            <w:tcBorders>
              <w:top w:val="single" w:sz="4" w:space="0" w:color="auto"/>
              <w:left w:val="single" w:sz="4" w:space="0" w:color="auto"/>
              <w:bottom w:val="single" w:sz="4" w:space="0" w:color="auto"/>
              <w:right w:val="single" w:sz="4" w:space="0" w:color="auto"/>
            </w:tcBorders>
            <w:vAlign w:val="center"/>
          </w:tcPr>
          <w:p w14:paraId="22222A04" w14:textId="77777777" w:rsidR="00EF1768" w:rsidRPr="002060A4" w:rsidRDefault="00EF1768" w:rsidP="00EF1768">
            <w:pPr>
              <w:pStyle w:val="NoSpacing"/>
              <w:jc w:val="center"/>
              <w:rPr>
                <w:rFonts w:ascii="Times New Roman" w:hAnsi="Times New Roman"/>
                <w:b/>
                <w:color w:val="7030A0"/>
                <w:lang w:val="de-DE"/>
              </w:rPr>
            </w:pPr>
            <w:r w:rsidRPr="002060A4">
              <w:rPr>
                <w:rFonts w:ascii="Times New Roman" w:hAnsi="Times New Roman"/>
                <w:b/>
                <w:color w:val="7030A0"/>
                <w:lang w:val="de-DE"/>
              </w:rPr>
              <w:t>ZH118 SGN-SZX 02:50 – 06:25</w:t>
            </w:r>
          </w:p>
          <w:p w14:paraId="1B71BCBD" w14:textId="13B29813" w:rsidR="00EF1768" w:rsidRPr="007719C6" w:rsidRDefault="00EF1768" w:rsidP="00EF1768">
            <w:pPr>
              <w:pStyle w:val="NoSpacing"/>
              <w:jc w:val="center"/>
              <w:rPr>
                <w:rFonts w:ascii="Times New Roman" w:hAnsi="Times New Roman"/>
                <w:b/>
                <w:bCs/>
                <w:color w:val="EE0000"/>
                <w:lang w:val="de-DE"/>
              </w:rPr>
            </w:pPr>
            <w:r w:rsidRPr="002060A4">
              <w:rPr>
                <w:rFonts w:ascii="Times New Roman" w:hAnsi="Times New Roman"/>
                <w:b/>
                <w:color w:val="7030A0"/>
                <w:lang w:val="de-DE"/>
              </w:rPr>
              <w:t>ZH117 SZX-SGN 00:10 – 01:50+1</w:t>
            </w:r>
          </w:p>
        </w:tc>
        <w:tc>
          <w:tcPr>
            <w:tcW w:w="711" w:type="pct"/>
            <w:tcBorders>
              <w:top w:val="single" w:sz="4" w:space="0" w:color="auto"/>
              <w:left w:val="single" w:sz="4" w:space="0" w:color="auto"/>
              <w:bottom w:val="single" w:sz="4" w:space="0" w:color="auto"/>
              <w:right w:val="single" w:sz="4" w:space="0" w:color="auto"/>
            </w:tcBorders>
            <w:vAlign w:val="center"/>
          </w:tcPr>
          <w:p w14:paraId="756270B4" w14:textId="12809F63" w:rsidR="00EF1768" w:rsidRDefault="00EF1768" w:rsidP="00EF1768">
            <w:pPr>
              <w:pStyle w:val="NoSpacing"/>
              <w:jc w:val="center"/>
              <w:rPr>
                <w:rFonts w:ascii="Times New Roman" w:hAnsi="Times New Roman"/>
                <w:b/>
                <w:color w:val="00B050"/>
                <w:sz w:val="24"/>
                <w:szCs w:val="24"/>
                <w:lang w:val="de-DE"/>
              </w:rPr>
            </w:pPr>
            <w:r>
              <w:rPr>
                <w:rFonts w:ascii="Times New Roman" w:hAnsi="Times New Roman"/>
                <w:b/>
                <w:color w:val="00B050"/>
                <w:sz w:val="24"/>
                <w:szCs w:val="24"/>
                <w:lang w:val="de-DE"/>
              </w:rPr>
              <w:t>13.990.000</w:t>
            </w:r>
          </w:p>
        </w:tc>
        <w:tc>
          <w:tcPr>
            <w:tcW w:w="778" w:type="pct"/>
            <w:tcBorders>
              <w:top w:val="single" w:sz="4" w:space="0" w:color="auto"/>
              <w:left w:val="single" w:sz="4" w:space="0" w:color="auto"/>
              <w:bottom w:val="single" w:sz="4" w:space="0" w:color="auto"/>
              <w:right w:val="single" w:sz="4" w:space="0" w:color="auto"/>
            </w:tcBorders>
            <w:vAlign w:val="center"/>
          </w:tcPr>
          <w:p w14:paraId="5C8AA59F" w14:textId="4BB88955" w:rsidR="00EF1768" w:rsidRDefault="00EF1768" w:rsidP="00EF1768">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12.892.000</w:t>
            </w:r>
          </w:p>
        </w:tc>
        <w:tc>
          <w:tcPr>
            <w:tcW w:w="773" w:type="pct"/>
            <w:tcBorders>
              <w:top w:val="single" w:sz="4" w:space="0" w:color="auto"/>
              <w:left w:val="single" w:sz="4" w:space="0" w:color="auto"/>
              <w:bottom w:val="single" w:sz="4" w:space="0" w:color="auto"/>
              <w:right w:val="single" w:sz="4" w:space="0" w:color="auto"/>
            </w:tcBorders>
            <w:vAlign w:val="center"/>
          </w:tcPr>
          <w:p w14:paraId="4E00A4E5" w14:textId="59AD9172" w:rsidR="00EF1768" w:rsidRDefault="00EF1768" w:rsidP="00EF1768">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8.000.000</w:t>
            </w:r>
          </w:p>
        </w:tc>
      </w:tr>
      <w:tr w:rsidR="00262312" w:rsidRPr="00EF1768" w14:paraId="037E8A9E" w14:textId="77777777" w:rsidTr="00397B7C">
        <w:trPr>
          <w:trHeight w:val="423"/>
          <w:jc w:val="center"/>
        </w:trPr>
        <w:tc>
          <w:tcPr>
            <w:tcW w:w="1107" w:type="pct"/>
            <w:gridSpan w:val="2"/>
            <w:tcBorders>
              <w:top w:val="single" w:sz="4" w:space="0" w:color="auto"/>
              <w:left w:val="single" w:sz="4" w:space="0" w:color="auto"/>
              <w:bottom w:val="single" w:sz="4" w:space="0" w:color="auto"/>
              <w:right w:val="single" w:sz="4" w:space="0" w:color="auto"/>
            </w:tcBorders>
            <w:vAlign w:val="center"/>
          </w:tcPr>
          <w:p w14:paraId="6DB7A1C3" w14:textId="77777777" w:rsidR="00262312" w:rsidRDefault="00262312" w:rsidP="00262312">
            <w:pPr>
              <w:pStyle w:val="NoSpacing"/>
              <w:jc w:val="center"/>
              <w:rPr>
                <w:rFonts w:ascii="Times New Roman" w:hAnsi="Times New Roman"/>
                <w:b/>
                <w:sz w:val="24"/>
                <w:szCs w:val="24"/>
                <w:lang w:val="de-DE"/>
              </w:rPr>
            </w:pPr>
            <w:r>
              <w:rPr>
                <w:rFonts w:ascii="Times New Roman" w:hAnsi="Times New Roman"/>
                <w:b/>
                <w:sz w:val="24"/>
                <w:szCs w:val="24"/>
                <w:lang w:val="de-DE"/>
              </w:rPr>
              <w:t>07/11/2026</w:t>
            </w:r>
          </w:p>
          <w:p w14:paraId="0623CFA6" w14:textId="6A96546C" w:rsidR="00262312" w:rsidRDefault="00262312" w:rsidP="00397B7C">
            <w:pPr>
              <w:pStyle w:val="NoSpacing"/>
              <w:jc w:val="center"/>
              <w:rPr>
                <w:rFonts w:ascii="Times New Roman" w:hAnsi="Times New Roman"/>
                <w:b/>
                <w:sz w:val="24"/>
                <w:szCs w:val="24"/>
                <w:lang w:val="de-DE"/>
              </w:rPr>
            </w:pPr>
            <w:r>
              <w:rPr>
                <w:rFonts w:ascii="Times New Roman" w:hAnsi="Times New Roman"/>
                <w:b/>
                <w:sz w:val="24"/>
                <w:szCs w:val="24"/>
                <w:lang w:val="de-DE"/>
              </w:rPr>
              <w:t>14/11/2026</w:t>
            </w:r>
          </w:p>
        </w:tc>
        <w:tc>
          <w:tcPr>
            <w:tcW w:w="1631" w:type="pct"/>
            <w:tcBorders>
              <w:top w:val="single" w:sz="4" w:space="0" w:color="auto"/>
              <w:left w:val="single" w:sz="4" w:space="0" w:color="auto"/>
              <w:bottom w:val="single" w:sz="4" w:space="0" w:color="auto"/>
              <w:right w:val="single" w:sz="4" w:space="0" w:color="auto"/>
            </w:tcBorders>
            <w:vAlign w:val="center"/>
          </w:tcPr>
          <w:p w14:paraId="78D0F0DF" w14:textId="77777777" w:rsidR="00262312" w:rsidRPr="007719C6" w:rsidRDefault="00262312" w:rsidP="00262312">
            <w:pPr>
              <w:pStyle w:val="NoSpacing"/>
              <w:jc w:val="center"/>
              <w:rPr>
                <w:rFonts w:ascii="Times New Roman" w:hAnsi="Times New Roman"/>
                <w:b/>
                <w:bCs/>
                <w:color w:val="EE0000"/>
                <w:lang w:val="de-DE"/>
              </w:rPr>
            </w:pPr>
            <w:r w:rsidRPr="007719C6">
              <w:rPr>
                <w:rFonts w:ascii="Times New Roman" w:hAnsi="Times New Roman"/>
                <w:b/>
                <w:bCs/>
                <w:color w:val="EE0000"/>
                <w:lang w:val="de-DE"/>
              </w:rPr>
              <w:t>ZH118 SGN-SZX 02:</w:t>
            </w:r>
            <w:r>
              <w:rPr>
                <w:rFonts w:ascii="Times New Roman" w:hAnsi="Times New Roman"/>
                <w:b/>
                <w:bCs/>
                <w:color w:val="EE0000"/>
                <w:lang w:val="de-DE"/>
              </w:rPr>
              <w:t>50</w:t>
            </w:r>
            <w:r w:rsidRPr="007719C6">
              <w:rPr>
                <w:rFonts w:ascii="Times New Roman" w:hAnsi="Times New Roman"/>
                <w:b/>
                <w:bCs/>
                <w:color w:val="EE0000"/>
                <w:lang w:val="de-DE"/>
              </w:rPr>
              <w:t xml:space="preserve"> </w:t>
            </w:r>
            <w:r>
              <w:rPr>
                <w:rFonts w:ascii="Times New Roman" w:hAnsi="Times New Roman"/>
                <w:b/>
                <w:bCs/>
                <w:color w:val="EE0000"/>
                <w:lang w:val="de-DE"/>
              </w:rPr>
              <w:t>–</w:t>
            </w:r>
            <w:r w:rsidRPr="007719C6">
              <w:rPr>
                <w:rFonts w:ascii="Times New Roman" w:hAnsi="Times New Roman"/>
                <w:b/>
                <w:bCs/>
                <w:color w:val="EE0000"/>
                <w:lang w:val="de-DE"/>
              </w:rPr>
              <w:t xml:space="preserve"> 06:</w:t>
            </w:r>
            <w:r>
              <w:rPr>
                <w:rFonts w:ascii="Times New Roman" w:hAnsi="Times New Roman"/>
                <w:b/>
                <w:bCs/>
                <w:color w:val="EE0000"/>
                <w:lang w:val="de-DE"/>
              </w:rPr>
              <w:t>2</w:t>
            </w:r>
            <w:r w:rsidRPr="007719C6">
              <w:rPr>
                <w:rFonts w:ascii="Times New Roman" w:hAnsi="Times New Roman"/>
                <w:b/>
                <w:bCs/>
                <w:color w:val="EE0000"/>
                <w:lang w:val="de-DE"/>
              </w:rPr>
              <w:t>5</w:t>
            </w:r>
          </w:p>
          <w:p w14:paraId="26E1D4B8" w14:textId="02B59885" w:rsidR="00262312" w:rsidRPr="002060A4" w:rsidRDefault="00262312" w:rsidP="00262312">
            <w:pPr>
              <w:pStyle w:val="NoSpacing"/>
              <w:jc w:val="center"/>
              <w:rPr>
                <w:rFonts w:ascii="Times New Roman" w:hAnsi="Times New Roman"/>
                <w:b/>
                <w:color w:val="7030A0"/>
                <w:lang w:val="de-DE"/>
              </w:rPr>
            </w:pPr>
            <w:r>
              <w:rPr>
                <w:rFonts w:ascii="Times New Roman" w:hAnsi="Times New Roman"/>
                <w:b/>
                <w:color w:val="EE0000"/>
                <w:lang w:val="vi-VN"/>
              </w:rPr>
              <w:t>ZH117 SZX-SGN 00:10 – 01:5</w:t>
            </w:r>
            <w:r w:rsidRPr="00811F00">
              <w:rPr>
                <w:rFonts w:ascii="Times New Roman" w:hAnsi="Times New Roman"/>
                <w:b/>
                <w:color w:val="EE0000"/>
                <w:lang w:val="vi-VN"/>
              </w:rPr>
              <w:t>0+1</w:t>
            </w:r>
          </w:p>
        </w:tc>
        <w:tc>
          <w:tcPr>
            <w:tcW w:w="711" w:type="pct"/>
            <w:tcBorders>
              <w:top w:val="single" w:sz="4" w:space="0" w:color="auto"/>
              <w:left w:val="single" w:sz="4" w:space="0" w:color="auto"/>
              <w:bottom w:val="single" w:sz="4" w:space="0" w:color="auto"/>
              <w:right w:val="single" w:sz="4" w:space="0" w:color="auto"/>
            </w:tcBorders>
            <w:vAlign w:val="center"/>
          </w:tcPr>
          <w:p w14:paraId="40AA6046" w14:textId="15EDDE21" w:rsidR="00262312" w:rsidRDefault="00262312" w:rsidP="00262312">
            <w:pPr>
              <w:pStyle w:val="NoSpacing"/>
              <w:jc w:val="center"/>
              <w:rPr>
                <w:rFonts w:ascii="Times New Roman" w:hAnsi="Times New Roman"/>
                <w:b/>
                <w:color w:val="00B050"/>
                <w:sz w:val="24"/>
                <w:szCs w:val="24"/>
                <w:lang w:val="de-DE"/>
              </w:rPr>
            </w:pPr>
            <w:r>
              <w:rPr>
                <w:rFonts w:ascii="Times New Roman" w:hAnsi="Times New Roman"/>
                <w:b/>
                <w:color w:val="00B050"/>
                <w:sz w:val="24"/>
                <w:szCs w:val="24"/>
                <w:lang w:val="de-DE"/>
              </w:rPr>
              <w:t>13.990.000</w:t>
            </w:r>
          </w:p>
        </w:tc>
        <w:tc>
          <w:tcPr>
            <w:tcW w:w="778" w:type="pct"/>
            <w:tcBorders>
              <w:top w:val="single" w:sz="4" w:space="0" w:color="auto"/>
              <w:left w:val="single" w:sz="4" w:space="0" w:color="auto"/>
              <w:bottom w:val="single" w:sz="4" w:space="0" w:color="auto"/>
              <w:right w:val="single" w:sz="4" w:space="0" w:color="auto"/>
            </w:tcBorders>
            <w:vAlign w:val="center"/>
          </w:tcPr>
          <w:p w14:paraId="633C3791" w14:textId="1B0AE740" w:rsidR="00262312" w:rsidRDefault="00262312" w:rsidP="00262312">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12.892.000</w:t>
            </w:r>
          </w:p>
        </w:tc>
        <w:tc>
          <w:tcPr>
            <w:tcW w:w="773" w:type="pct"/>
            <w:tcBorders>
              <w:top w:val="single" w:sz="4" w:space="0" w:color="auto"/>
              <w:left w:val="single" w:sz="4" w:space="0" w:color="auto"/>
              <w:bottom w:val="single" w:sz="4" w:space="0" w:color="auto"/>
              <w:right w:val="single" w:sz="4" w:space="0" w:color="auto"/>
            </w:tcBorders>
            <w:vAlign w:val="center"/>
          </w:tcPr>
          <w:p w14:paraId="182CA339" w14:textId="40977878" w:rsidR="00262312" w:rsidRDefault="00262312" w:rsidP="00262312">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8.000.000</w:t>
            </w:r>
          </w:p>
        </w:tc>
      </w:tr>
      <w:tr w:rsidR="00397B7C" w:rsidRPr="00EF1768" w14:paraId="056BDC4C" w14:textId="77777777" w:rsidTr="00397B7C">
        <w:trPr>
          <w:trHeight w:val="423"/>
          <w:jc w:val="center"/>
        </w:trPr>
        <w:tc>
          <w:tcPr>
            <w:tcW w:w="1107" w:type="pct"/>
            <w:gridSpan w:val="2"/>
            <w:tcBorders>
              <w:top w:val="single" w:sz="4" w:space="0" w:color="auto"/>
              <w:left w:val="single" w:sz="4" w:space="0" w:color="auto"/>
              <w:bottom w:val="single" w:sz="4" w:space="0" w:color="auto"/>
              <w:right w:val="single" w:sz="4" w:space="0" w:color="auto"/>
            </w:tcBorders>
            <w:vAlign w:val="center"/>
          </w:tcPr>
          <w:p w14:paraId="5C4BE836" w14:textId="515315ED" w:rsidR="00397B7C" w:rsidRPr="00397B7C" w:rsidRDefault="00397B7C" w:rsidP="00397B7C">
            <w:pPr>
              <w:pStyle w:val="NoSpacing"/>
              <w:jc w:val="center"/>
              <w:rPr>
                <w:rFonts w:ascii="Times New Roman" w:hAnsi="Times New Roman"/>
                <w:b/>
                <w:color w:val="EE0000"/>
                <w:sz w:val="24"/>
                <w:szCs w:val="24"/>
                <w:lang w:val="de-DE"/>
              </w:rPr>
            </w:pPr>
            <w:r w:rsidRPr="00397B7C">
              <w:rPr>
                <w:rFonts w:ascii="Times New Roman" w:hAnsi="Times New Roman"/>
                <w:b/>
                <w:color w:val="EE0000"/>
                <w:sz w:val="24"/>
                <w:szCs w:val="24"/>
                <w:lang w:val="de-DE"/>
              </w:rPr>
              <w:t>21/11/2026</w:t>
            </w:r>
          </w:p>
        </w:tc>
        <w:tc>
          <w:tcPr>
            <w:tcW w:w="1631" w:type="pct"/>
            <w:tcBorders>
              <w:top w:val="single" w:sz="4" w:space="0" w:color="auto"/>
              <w:left w:val="single" w:sz="4" w:space="0" w:color="auto"/>
              <w:bottom w:val="single" w:sz="4" w:space="0" w:color="auto"/>
              <w:right w:val="single" w:sz="4" w:space="0" w:color="auto"/>
            </w:tcBorders>
            <w:vAlign w:val="center"/>
          </w:tcPr>
          <w:p w14:paraId="69AEF081" w14:textId="77777777" w:rsidR="00397B7C" w:rsidRPr="002060A4" w:rsidRDefault="00397B7C" w:rsidP="00397B7C">
            <w:pPr>
              <w:pStyle w:val="NoSpacing"/>
              <w:jc w:val="center"/>
              <w:rPr>
                <w:rFonts w:ascii="Times New Roman" w:hAnsi="Times New Roman"/>
                <w:b/>
                <w:color w:val="7030A0"/>
                <w:lang w:val="de-DE"/>
              </w:rPr>
            </w:pPr>
            <w:r w:rsidRPr="002060A4">
              <w:rPr>
                <w:rFonts w:ascii="Times New Roman" w:hAnsi="Times New Roman"/>
                <w:b/>
                <w:color w:val="7030A0"/>
                <w:lang w:val="de-DE"/>
              </w:rPr>
              <w:t>ZH118 SGN-SZX 02:50 – 06:25</w:t>
            </w:r>
          </w:p>
          <w:p w14:paraId="67183568" w14:textId="774D8390" w:rsidR="00397B7C" w:rsidRPr="007719C6" w:rsidRDefault="00397B7C" w:rsidP="00397B7C">
            <w:pPr>
              <w:pStyle w:val="NoSpacing"/>
              <w:jc w:val="center"/>
              <w:rPr>
                <w:rFonts w:ascii="Times New Roman" w:hAnsi="Times New Roman"/>
                <w:b/>
                <w:bCs/>
                <w:color w:val="EE0000"/>
                <w:lang w:val="de-DE"/>
              </w:rPr>
            </w:pPr>
            <w:r w:rsidRPr="002060A4">
              <w:rPr>
                <w:rFonts w:ascii="Times New Roman" w:hAnsi="Times New Roman"/>
                <w:b/>
                <w:color w:val="7030A0"/>
                <w:lang w:val="de-DE"/>
              </w:rPr>
              <w:t>ZH117 SZX-SGN 00:10 – 01:50+1</w:t>
            </w:r>
          </w:p>
        </w:tc>
        <w:tc>
          <w:tcPr>
            <w:tcW w:w="711" w:type="pct"/>
            <w:tcBorders>
              <w:top w:val="single" w:sz="4" w:space="0" w:color="auto"/>
              <w:left w:val="single" w:sz="4" w:space="0" w:color="auto"/>
              <w:bottom w:val="single" w:sz="4" w:space="0" w:color="auto"/>
              <w:right w:val="single" w:sz="4" w:space="0" w:color="auto"/>
            </w:tcBorders>
            <w:vAlign w:val="center"/>
          </w:tcPr>
          <w:p w14:paraId="26C5D629" w14:textId="233C7AC6" w:rsidR="00397B7C" w:rsidRDefault="00397B7C" w:rsidP="00262312">
            <w:pPr>
              <w:pStyle w:val="NoSpacing"/>
              <w:jc w:val="center"/>
              <w:rPr>
                <w:rFonts w:ascii="Times New Roman" w:hAnsi="Times New Roman"/>
                <w:b/>
                <w:color w:val="00B050"/>
                <w:sz w:val="24"/>
                <w:szCs w:val="24"/>
                <w:lang w:val="de-DE"/>
              </w:rPr>
            </w:pPr>
            <w:r w:rsidRPr="00397B7C">
              <w:rPr>
                <w:rFonts w:ascii="Times New Roman" w:hAnsi="Times New Roman"/>
                <w:b/>
                <w:color w:val="EE0000"/>
                <w:sz w:val="24"/>
                <w:szCs w:val="24"/>
                <w:lang w:val="de-DE"/>
              </w:rPr>
              <w:t>14.690.000</w:t>
            </w:r>
          </w:p>
        </w:tc>
        <w:tc>
          <w:tcPr>
            <w:tcW w:w="778" w:type="pct"/>
            <w:tcBorders>
              <w:top w:val="single" w:sz="4" w:space="0" w:color="auto"/>
              <w:left w:val="single" w:sz="4" w:space="0" w:color="auto"/>
              <w:bottom w:val="single" w:sz="4" w:space="0" w:color="auto"/>
              <w:right w:val="single" w:sz="4" w:space="0" w:color="auto"/>
            </w:tcBorders>
            <w:vAlign w:val="center"/>
          </w:tcPr>
          <w:p w14:paraId="0EB5B4A5" w14:textId="3EDEDC65" w:rsidR="00397B7C" w:rsidRDefault="00397B7C" w:rsidP="00262312">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13.452.000</w:t>
            </w:r>
          </w:p>
        </w:tc>
        <w:tc>
          <w:tcPr>
            <w:tcW w:w="773" w:type="pct"/>
            <w:tcBorders>
              <w:top w:val="single" w:sz="4" w:space="0" w:color="auto"/>
              <w:left w:val="single" w:sz="4" w:space="0" w:color="auto"/>
              <w:bottom w:val="single" w:sz="4" w:space="0" w:color="auto"/>
              <w:right w:val="single" w:sz="4" w:space="0" w:color="auto"/>
            </w:tcBorders>
            <w:vAlign w:val="center"/>
          </w:tcPr>
          <w:p w14:paraId="6BDFD7EF" w14:textId="30A457FD" w:rsidR="00397B7C" w:rsidRDefault="00397B7C" w:rsidP="00262312">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8.000.000</w:t>
            </w:r>
          </w:p>
        </w:tc>
      </w:tr>
      <w:tr w:rsidR="00397B7C" w:rsidRPr="00EF1768" w14:paraId="6C2829BD" w14:textId="77777777" w:rsidTr="00397B7C">
        <w:trPr>
          <w:trHeight w:val="423"/>
          <w:jc w:val="center"/>
        </w:trPr>
        <w:tc>
          <w:tcPr>
            <w:tcW w:w="1107" w:type="pct"/>
            <w:gridSpan w:val="2"/>
            <w:tcBorders>
              <w:top w:val="single" w:sz="4" w:space="0" w:color="auto"/>
              <w:left w:val="single" w:sz="4" w:space="0" w:color="auto"/>
              <w:bottom w:val="single" w:sz="4" w:space="0" w:color="auto"/>
              <w:right w:val="single" w:sz="4" w:space="0" w:color="auto"/>
            </w:tcBorders>
            <w:vAlign w:val="center"/>
          </w:tcPr>
          <w:p w14:paraId="68266766" w14:textId="471F05C6" w:rsidR="00397B7C" w:rsidRDefault="00397B7C" w:rsidP="00397B7C">
            <w:pPr>
              <w:pStyle w:val="NoSpacing"/>
              <w:jc w:val="center"/>
              <w:rPr>
                <w:rFonts w:ascii="Times New Roman" w:hAnsi="Times New Roman"/>
                <w:b/>
                <w:sz w:val="24"/>
                <w:szCs w:val="24"/>
                <w:lang w:val="de-DE"/>
              </w:rPr>
            </w:pPr>
            <w:r>
              <w:rPr>
                <w:rFonts w:ascii="Times New Roman" w:hAnsi="Times New Roman"/>
                <w:b/>
                <w:sz w:val="24"/>
                <w:szCs w:val="24"/>
                <w:lang w:val="de-DE"/>
              </w:rPr>
              <w:t>28/11/2026</w:t>
            </w:r>
          </w:p>
        </w:tc>
        <w:tc>
          <w:tcPr>
            <w:tcW w:w="1631" w:type="pct"/>
            <w:tcBorders>
              <w:top w:val="single" w:sz="4" w:space="0" w:color="auto"/>
              <w:left w:val="single" w:sz="4" w:space="0" w:color="auto"/>
              <w:bottom w:val="single" w:sz="4" w:space="0" w:color="auto"/>
              <w:right w:val="single" w:sz="4" w:space="0" w:color="auto"/>
            </w:tcBorders>
            <w:vAlign w:val="center"/>
          </w:tcPr>
          <w:p w14:paraId="72CA272C" w14:textId="77777777" w:rsidR="00397B7C" w:rsidRPr="007719C6" w:rsidRDefault="00397B7C" w:rsidP="00397B7C">
            <w:pPr>
              <w:pStyle w:val="NoSpacing"/>
              <w:jc w:val="center"/>
              <w:rPr>
                <w:rFonts w:ascii="Times New Roman" w:hAnsi="Times New Roman"/>
                <w:b/>
                <w:bCs/>
                <w:color w:val="EE0000"/>
                <w:lang w:val="de-DE"/>
              </w:rPr>
            </w:pPr>
            <w:r w:rsidRPr="007719C6">
              <w:rPr>
                <w:rFonts w:ascii="Times New Roman" w:hAnsi="Times New Roman"/>
                <w:b/>
                <w:bCs/>
                <w:color w:val="EE0000"/>
                <w:lang w:val="de-DE"/>
              </w:rPr>
              <w:t>ZH118 SGN-SZX 02:</w:t>
            </w:r>
            <w:r>
              <w:rPr>
                <w:rFonts w:ascii="Times New Roman" w:hAnsi="Times New Roman"/>
                <w:b/>
                <w:bCs/>
                <w:color w:val="EE0000"/>
                <w:lang w:val="de-DE"/>
              </w:rPr>
              <w:t>50</w:t>
            </w:r>
            <w:r w:rsidRPr="007719C6">
              <w:rPr>
                <w:rFonts w:ascii="Times New Roman" w:hAnsi="Times New Roman"/>
                <w:b/>
                <w:bCs/>
                <w:color w:val="EE0000"/>
                <w:lang w:val="de-DE"/>
              </w:rPr>
              <w:t xml:space="preserve"> </w:t>
            </w:r>
            <w:r>
              <w:rPr>
                <w:rFonts w:ascii="Times New Roman" w:hAnsi="Times New Roman"/>
                <w:b/>
                <w:bCs/>
                <w:color w:val="EE0000"/>
                <w:lang w:val="de-DE"/>
              </w:rPr>
              <w:t>–</w:t>
            </w:r>
            <w:r w:rsidRPr="007719C6">
              <w:rPr>
                <w:rFonts w:ascii="Times New Roman" w:hAnsi="Times New Roman"/>
                <w:b/>
                <w:bCs/>
                <w:color w:val="EE0000"/>
                <w:lang w:val="de-DE"/>
              </w:rPr>
              <w:t xml:space="preserve"> 06:</w:t>
            </w:r>
            <w:r>
              <w:rPr>
                <w:rFonts w:ascii="Times New Roman" w:hAnsi="Times New Roman"/>
                <w:b/>
                <w:bCs/>
                <w:color w:val="EE0000"/>
                <w:lang w:val="de-DE"/>
              </w:rPr>
              <w:t>2</w:t>
            </w:r>
            <w:r w:rsidRPr="007719C6">
              <w:rPr>
                <w:rFonts w:ascii="Times New Roman" w:hAnsi="Times New Roman"/>
                <w:b/>
                <w:bCs/>
                <w:color w:val="EE0000"/>
                <w:lang w:val="de-DE"/>
              </w:rPr>
              <w:t>5</w:t>
            </w:r>
          </w:p>
          <w:p w14:paraId="24599949" w14:textId="504DAD28" w:rsidR="00397B7C" w:rsidRPr="007719C6" w:rsidRDefault="00397B7C" w:rsidP="00397B7C">
            <w:pPr>
              <w:pStyle w:val="NoSpacing"/>
              <w:jc w:val="center"/>
              <w:rPr>
                <w:rFonts w:ascii="Times New Roman" w:hAnsi="Times New Roman"/>
                <w:b/>
                <w:bCs/>
                <w:color w:val="EE0000"/>
                <w:lang w:val="de-DE"/>
              </w:rPr>
            </w:pPr>
            <w:r>
              <w:rPr>
                <w:rFonts w:ascii="Times New Roman" w:hAnsi="Times New Roman"/>
                <w:b/>
                <w:color w:val="EE0000"/>
                <w:lang w:val="vi-VN"/>
              </w:rPr>
              <w:t>ZH117 SZX-SGN 00:10 – 01:5</w:t>
            </w:r>
            <w:r w:rsidRPr="00811F00">
              <w:rPr>
                <w:rFonts w:ascii="Times New Roman" w:hAnsi="Times New Roman"/>
                <w:b/>
                <w:color w:val="EE0000"/>
                <w:lang w:val="vi-VN"/>
              </w:rPr>
              <w:t>0+1</w:t>
            </w:r>
          </w:p>
        </w:tc>
        <w:tc>
          <w:tcPr>
            <w:tcW w:w="711" w:type="pct"/>
            <w:tcBorders>
              <w:top w:val="single" w:sz="4" w:space="0" w:color="auto"/>
              <w:left w:val="single" w:sz="4" w:space="0" w:color="auto"/>
              <w:bottom w:val="single" w:sz="4" w:space="0" w:color="auto"/>
              <w:right w:val="single" w:sz="4" w:space="0" w:color="auto"/>
            </w:tcBorders>
            <w:vAlign w:val="center"/>
          </w:tcPr>
          <w:p w14:paraId="1C5A4835" w14:textId="2C5CBF11" w:rsidR="00397B7C" w:rsidRDefault="00397B7C" w:rsidP="00397B7C">
            <w:pPr>
              <w:pStyle w:val="NoSpacing"/>
              <w:jc w:val="center"/>
              <w:rPr>
                <w:rFonts w:ascii="Times New Roman" w:hAnsi="Times New Roman"/>
                <w:b/>
                <w:color w:val="00B050"/>
                <w:sz w:val="24"/>
                <w:szCs w:val="24"/>
                <w:lang w:val="de-DE"/>
              </w:rPr>
            </w:pPr>
            <w:r>
              <w:rPr>
                <w:rFonts w:ascii="Times New Roman" w:hAnsi="Times New Roman"/>
                <w:b/>
                <w:color w:val="00B050"/>
                <w:sz w:val="24"/>
                <w:szCs w:val="24"/>
                <w:lang w:val="de-DE"/>
              </w:rPr>
              <w:t>13.990.000</w:t>
            </w:r>
          </w:p>
        </w:tc>
        <w:tc>
          <w:tcPr>
            <w:tcW w:w="778" w:type="pct"/>
            <w:tcBorders>
              <w:top w:val="single" w:sz="4" w:space="0" w:color="auto"/>
              <w:left w:val="single" w:sz="4" w:space="0" w:color="auto"/>
              <w:bottom w:val="single" w:sz="4" w:space="0" w:color="auto"/>
              <w:right w:val="single" w:sz="4" w:space="0" w:color="auto"/>
            </w:tcBorders>
            <w:vAlign w:val="center"/>
          </w:tcPr>
          <w:p w14:paraId="4E90E60E" w14:textId="7D1AC27E" w:rsidR="00397B7C" w:rsidRDefault="00397B7C" w:rsidP="00397B7C">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12.892.000</w:t>
            </w:r>
          </w:p>
        </w:tc>
        <w:tc>
          <w:tcPr>
            <w:tcW w:w="773" w:type="pct"/>
            <w:tcBorders>
              <w:top w:val="single" w:sz="4" w:space="0" w:color="auto"/>
              <w:left w:val="single" w:sz="4" w:space="0" w:color="auto"/>
              <w:bottom w:val="single" w:sz="4" w:space="0" w:color="auto"/>
              <w:right w:val="single" w:sz="4" w:space="0" w:color="auto"/>
            </w:tcBorders>
            <w:vAlign w:val="center"/>
          </w:tcPr>
          <w:p w14:paraId="27D687E5" w14:textId="06A45B61" w:rsidR="00397B7C" w:rsidRDefault="00397B7C" w:rsidP="00397B7C">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8.000.000</w:t>
            </w:r>
          </w:p>
        </w:tc>
      </w:tr>
      <w:tr w:rsidR="00397B7C" w:rsidRPr="00EF1768" w14:paraId="5A8A5931" w14:textId="77777777" w:rsidTr="00397B7C">
        <w:trPr>
          <w:trHeight w:val="423"/>
          <w:jc w:val="center"/>
        </w:trPr>
        <w:tc>
          <w:tcPr>
            <w:tcW w:w="1107" w:type="pct"/>
            <w:gridSpan w:val="2"/>
            <w:tcBorders>
              <w:top w:val="single" w:sz="4" w:space="0" w:color="auto"/>
              <w:left w:val="single" w:sz="4" w:space="0" w:color="auto"/>
              <w:bottom w:val="single" w:sz="4" w:space="0" w:color="auto"/>
              <w:right w:val="single" w:sz="4" w:space="0" w:color="auto"/>
            </w:tcBorders>
            <w:vAlign w:val="center"/>
          </w:tcPr>
          <w:p w14:paraId="62201727" w14:textId="77777777" w:rsidR="00397B7C" w:rsidRDefault="00397B7C" w:rsidP="00397B7C">
            <w:pPr>
              <w:pStyle w:val="NoSpacing"/>
              <w:jc w:val="center"/>
              <w:rPr>
                <w:rFonts w:ascii="Times New Roman" w:hAnsi="Times New Roman"/>
                <w:b/>
                <w:sz w:val="24"/>
                <w:szCs w:val="24"/>
                <w:lang w:val="de-DE"/>
              </w:rPr>
            </w:pPr>
            <w:r>
              <w:rPr>
                <w:rFonts w:ascii="Times New Roman" w:hAnsi="Times New Roman"/>
                <w:b/>
                <w:sz w:val="24"/>
                <w:szCs w:val="24"/>
                <w:lang w:val="de-DE"/>
              </w:rPr>
              <w:t>05/12/2026</w:t>
            </w:r>
          </w:p>
          <w:p w14:paraId="41D82233" w14:textId="77777777" w:rsidR="00397B7C" w:rsidRDefault="00397B7C" w:rsidP="00397B7C">
            <w:pPr>
              <w:pStyle w:val="NoSpacing"/>
              <w:jc w:val="center"/>
              <w:rPr>
                <w:rFonts w:ascii="Times New Roman" w:hAnsi="Times New Roman"/>
                <w:b/>
                <w:sz w:val="24"/>
                <w:szCs w:val="24"/>
                <w:lang w:val="de-DE"/>
              </w:rPr>
            </w:pPr>
            <w:r>
              <w:rPr>
                <w:rFonts w:ascii="Times New Roman" w:hAnsi="Times New Roman"/>
                <w:b/>
                <w:sz w:val="24"/>
                <w:szCs w:val="24"/>
                <w:lang w:val="de-DE"/>
              </w:rPr>
              <w:t>12/12/2026</w:t>
            </w:r>
          </w:p>
          <w:p w14:paraId="1856FCFF" w14:textId="77777777" w:rsidR="00397B7C" w:rsidRDefault="00397B7C" w:rsidP="00397B7C">
            <w:pPr>
              <w:pStyle w:val="NoSpacing"/>
              <w:jc w:val="center"/>
              <w:rPr>
                <w:rFonts w:ascii="Times New Roman" w:hAnsi="Times New Roman"/>
                <w:b/>
                <w:sz w:val="24"/>
                <w:szCs w:val="24"/>
                <w:lang w:val="de-DE"/>
              </w:rPr>
            </w:pPr>
            <w:r>
              <w:rPr>
                <w:rFonts w:ascii="Times New Roman" w:hAnsi="Times New Roman"/>
                <w:b/>
                <w:sz w:val="24"/>
                <w:szCs w:val="24"/>
                <w:lang w:val="de-DE"/>
              </w:rPr>
              <w:t>19/12/2026</w:t>
            </w:r>
          </w:p>
          <w:p w14:paraId="479E47E8" w14:textId="3A1F713B" w:rsidR="00397B7C" w:rsidRDefault="00397B7C" w:rsidP="00397B7C">
            <w:pPr>
              <w:pStyle w:val="NoSpacing"/>
              <w:jc w:val="center"/>
              <w:rPr>
                <w:rFonts w:ascii="Times New Roman" w:hAnsi="Times New Roman"/>
                <w:b/>
                <w:sz w:val="24"/>
                <w:szCs w:val="24"/>
                <w:lang w:val="de-DE"/>
              </w:rPr>
            </w:pPr>
            <w:r>
              <w:rPr>
                <w:rFonts w:ascii="Times New Roman" w:hAnsi="Times New Roman"/>
                <w:b/>
                <w:sz w:val="24"/>
                <w:szCs w:val="24"/>
                <w:lang w:val="de-DE"/>
              </w:rPr>
              <w:t>26/12/2026</w:t>
            </w:r>
          </w:p>
        </w:tc>
        <w:tc>
          <w:tcPr>
            <w:tcW w:w="1631" w:type="pct"/>
            <w:tcBorders>
              <w:top w:val="single" w:sz="4" w:space="0" w:color="auto"/>
              <w:left w:val="single" w:sz="4" w:space="0" w:color="auto"/>
              <w:bottom w:val="single" w:sz="4" w:space="0" w:color="auto"/>
              <w:right w:val="single" w:sz="4" w:space="0" w:color="auto"/>
            </w:tcBorders>
            <w:vAlign w:val="center"/>
          </w:tcPr>
          <w:p w14:paraId="3EDC7542" w14:textId="77777777" w:rsidR="00397B7C" w:rsidRPr="002060A4" w:rsidRDefault="00397B7C" w:rsidP="00397B7C">
            <w:pPr>
              <w:pStyle w:val="NoSpacing"/>
              <w:jc w:val="center"/>
              <w:rPr>
                <w:rFonts w:ascii="Times New Roman" w:hAnsi="Times New Roman"/>
                <w:b/>
                <w:color w:val="7030A0"/>
                <w:lang w:val="de-DE"/>
              </w:rPr>
            </w:pPr>
            <w:r w:rsidRPr="002060A4">
              <w:rPr>
                <w:rFonts w:ascii="Times New Roman" w:hAnsi="Times New Roman"/>
                <w:b/>
                <w:color w:val="7030A0"/>
                <w:lang w:val="de-DE"/>
              </w:rPr>
              <w:t>ZH118 SGN-SZX 02:50 – 06:25</w:t>
            </w:r>
          </w:p>
          <w:p w14:paraId="1E396D05" w14:textId="2A8B4ACE" w:rsidR="00397B7C" w:rsidRPr="002060A4" w:rsidRDefault="00397B7C" w:rsidP="00397B7C">
            <w:pPr>
              <w:pStyle w:val="NoSpacing"/>
              <w:jc w:val="center"/>
              <w:rPr>
                <w:rFonts w:ascii="Times New Roman" w:hAnsi="Times New Roman"/>
                <w:b/>
                <w:color w:val="7030A0"/>
                <w:lang w:val="de-DE"/>
              </w:rPr>
            </w:pPr>
            <w:r w:rsidRPr="002060A4">
              <w:rPr>
                <w:rFonts w:ascii="Times New Roman" w:hAnsi="Times New Roman"/>
                <w:b/>
                <w:color w:val="7030A0"/>
                <w:lang w:val="de-DE"/>
              </w:rPr>
              <w:t>ZH117 SZX-SGN 00:10 – 01:50+1</w:t>
            </w:r>
          </w:p>
        </w:tc>
        <w:tc>
          <w:tcPr>
            <w:tcW w:w="711" w:type="pct"/>
            <w:tcBorders>
              <w:top w:val="single" w:sz="4" w:space="0" w:color="auto"/>
              <w:left w:val="single" w:sz="4" w:space="0" w:color="auto"/>
              <w:bottom w:val="single" w:sz="4" w:space="0" w:color="auto"/>
              <w:right w:val="single" w:sz="4" w:space="0" w:color="auto"/>
            </w:tcBorders>
            <w:vAlign w:val="center"/>
          </w:tcPr>
          <w:p w14:paraId="1C181536" w14:textId="616F495D" w:rsidR="00397B7C" w:rsidRDefault="00397B7C" w:rsidP="00397B7C">
            <w:pPr>
              <w:pStyle w:val="NoSpacing"/>
              <w:jc w:val="center"/>
              <w:rPr>
                <w:rFonts w:ascii="Times New Roman" w:hAnsi="Times New Roman"/>
                <w:b/>
                <w:color w:val="00B050"/>
                <w:sz w:val="24"/>
                <w:szCs w:val="24"/>
                <w:lang w:val="de-DE"/>
              </w:rPr>
            </w:pPr>
            <w:r>
              <w:rPr>
                <w:rFonts w:ascii="Times New Roman" w:hAnsi="Times New Roman"/>
                <w:b/>
                <w:color w:val="00B050"/>
                <w:sz w:val="24"/>
                <w:szCs w:val="24"/>
                <w:lang w:val="de-DE"/>
              </w:rPr>
              <w:t>13.990.000</w:t>
            </w:r>
          </w:p>
        </w:tc>
        <w:tc>
          <w:tcPr>
            <w:tcW w:w="778" w:type="pct"/>
            <w:tcBorders>
              <w:top w:val="single" w:sz="4" w:space="0" w:color="auto"/>
              <w:left w:val="single" w:sz="4" w:space="0" w:color="auto"/>
              <w:bottom w:val="single" w:sz="4" w:space="0" w:color="auto"/>
              <w:right w:val="single" w:sz="4" w:space="0" w:color="auto"/>
            </w:tcBorders>
            <w:vAlign w:val="center"/>
          </w:tcPr>
          <w:p w14:paraId="62F27B87" w14:textId="2F90128B" w:rsidR="00397B7C" w:rsidRDefault="00397B7C" w:rsidP="00397B7C">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12.892.000</w:t>
            </w:r>
          </w:p>
        </w:tc>
        <w:tc>
          <w:tcPr>
            <w:tcW w:w="773" w:type="pct"/>
            <w:tcBorders>
              <w:top w:val="single" w:sz="4" w:space="0" w:color="auto"/>
              <w:left w:val="single" w:sz="4" w:space="0" w:color="auto"/>
              <w:bottom w:val="single" w:sz="4" w:space="0" w:color="auto"/>
              <w:right w:val="single" w:sz="4" w:space="0" w:color="auto"/>
            </w:tcBorders>
            <w:vAlign w:val="center"/>
          </w:tcPr>
          <w:p w14:paraId="0B79CBC1" w14:textId="0DF5777A" w:rsidR="00397B7C" w:rsidRDefault="00397B7C" w:rsidP="00397B7C">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8.000.000</w:t>
            </w:r>
          </w:p>
        </w:tc>
      </w:tr>
      <w:tr w:rsidR="00397B7C" w:rsidRPr="00EF1768" w14:paraId="37C5A644" w14:textId="77777777" w:rsidTr="0008678B">
        <w:trPr>
          <w:trHeight w:val="233"/>
          <w:jc w:val="center"/>
        </w:trPr>
        <w:tc>
          <w:tcPr>
            <w:tcW w:w="5000" w:type="pct"/>
            <w:gridSpan w:val="6"/>
            <w:tcBorders>
              <w:top w:val="single" w:sz="4" w:space="0" w:color="auto"/>
              <w:bottom w:val="single" w:sz="4" w:space="0" w:color="auto"/>
            </w:tcBorders>
            <w:vAlign w:val="center"/>
          </w:tcPr>
          <w:p w14:paraId="402DCAB0" w14:textId="77777777" w:rsidR="00397B7C" w:rsidRPr="00771855" w:rsidRDefault="00397B7C" w:rsidP="00397B7C">
            <w:pPr>
              <w:pStyle w:val="NoSpacing"/>
              <w:jc w:val="center"/>
              <w:rPr>
                <w:rFonts w:ascii="Times New Roman" w:hAnsi="Times New Roman"/>
                <w:b/>
                <w:color w:val="7030A0"/>
                <w:sz w:val="24"/>
                <w:szCs w:val="24"/>
                <w:lang w:val="de-DE" w:eastAsia="zh-CN"/>
              </w:rPr>
            </w:pPr>
          </w:p>
        </w:tc>
      </w:tr>
      <w:tr w:rsidR="00397B7C" w:rsidRPr="009D0BD4" w14:paraId="6EF8AFCF" w14:textId="77777777" w:rsidTr="00FE3E99">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397B7C" w:rsidRPr="009D0BD4" w:rsidRDefault="00397B7C" w:rsidP="00397B7C">
            <w:pPr>
              <w:tabs>
                <w:tab w:val="left" w:pos="360"/>
              </w:tabs>
              <w:spacing w:after="0" w:line="240" w:lineRule="auto"/>
              <w:rPr>
                <w:rFonts w:ascii="Times New Roman" w:hAnsi="Times New Roman"/>
                <w:b/>
                <w:color w:val="FFFFFF"/>
                <w:sz w:val="24"/>
                <w:szCs w:val="24"/>
                <w:lang w:val="pt-BR"/>
              </w:rPr>
            </w:pPr>
            <w:r w:rsidRPr="009D0BD4">
              <w:rPr>
                <w:rFonts w:ascii="Times New Roman" w:hAnsi="Times New Roman"/>
                <w:b/>
                <w:color w:val="FFFFFF"/>
                <w:sz w:val="24"/>
                <w:szCs w:val="24"/>
                <w:lang w:val="pt-BR"/>
              </w:rPr>
              <w:t xml:space="preserve">GIÁ TOUR BAO GỒM: </w:t>
            </w:r>
          </w:p>
        </w:tc>
      </w:tr>
      <w:tr w:rsidR="00397B7C" w:rsidRPr="009D0BD4" w14:paraId="50970B49"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B61A737" w14:textId="4D9F0DBD" w:rsidR="00397B7C" w:rsidRPr="009D0BD4" w:rsidRDefault="00397B7C" w:rsidP="00397B7C">
            <w:pPr>
              <w:pStyle w:val="BodyText"/>
              <w:numPr>
                <w:ilvl w:val="0"/>
                <w:numId w:val="3"/>
              </w:numPr>
              <w:tabs>
                <w:tab w:val="left" w:pos="-360"/>
                <w:tab w:val="left" w:pos="337"/>
              </w:tabs>
              <w:spacing w:after="0"/>
              <w:ind w:left="0" w:right="38" w:hanging="23"/>
              <w:jc w:val="both"/>
              <w:rPr>
                <w:b/>
                <w:bCs/>
                <w:iCs/>
                <w:color w:val="FF0000"/>
                <w:lang w:val="en-SG"/>
              </w:rPr>
            </w:pPr>
            <w:r w:rsidRPr="009D0BD4">
              <w:rPr>
                <w:color w:val="000000"/>
                <w:lang w:val="en-SG"/>
              </w:rPr>
              <w:t xml:space="preserve">Vé máy bay khứ hồi </w:t>
            </w:r>
            <w:r w:rsidRPr="009D0BD4">
              <w:rPr>
                <w:bCs/>
                <w:color w:val="000000"/>
                <w:lang w:val="en-SG"/>
              </w:rPr>
              <w:t>theo đoàn (gồm</w:t>
            </w:r>
            <w:r w:rsidRPr="009D0BD4">
              <w:rPr>
                <w:bCs/>
                <w:color w:val="000000"/>
                <w:lang w:val="vi-VN"/>
              </w:rPr>
              <w:t xml:space="preserve"> 1 kiện 23</w:t>
            </w:r>
            <w:r w:rsidRPr="009D0BD4">
              <w:rPr>
                <w:bCs/>
                <w:color w:val="000000"/>
                <w:lang w:val="en-SG"/>
              </w:rPr>
              <w:t>kg + 0</w:t>
            </w:r>
            <w:r>
              <w:rPr>
                <w:bCs/>
                <w:color w:val="000000"/>
                <w:lang w:val="en-SG"/>
              </w:rPr>
              <w:t>5</w:t>
            </w:r>
            <w:r w:rsidRPr="009D0BD4">
              <w:rPr>
                <w:bCs/>
                <w:color w:val="000000"/>
                <w:lang w:val="en-SG"/>
              </w:rPr>
              <w:t>kg hành lý)</w:t>
            </w:r>
          </w:p>
          <w:p w14:paraId="4C58C0DF" w14:textId="77777777" w:rsidR="00397B7C" w:rsidRPr="009D0BD4" w:rsidRDefault="00397B7C" w:rsidP="00397B7C">
            <w:pPr>
              <w:pStyle w:val="BodyText"/>
              <w:numPr>
                <w:ilvl w:val="0"/>
                <w:numId w:val="3"/>
              </w:numPr>
              <w:tabs>
                <w:tab w:val="left" w:pos="-360"/>
                <w:tab w:val="left" w:pos="337"/>
              </w:tabs>
              <w:spacing w:after="0"/>
              <w:ind w:left="0" w:right="38" w:hanging="23"/>
              <w:jc w:val="both"/>
              <w:rPr>
                <w:bCs/>
                <w:iCs/>
                <w:color w:val="000000"/>
                <w:lang w:val="en-SG"/>
              </w:rPr>
            </w:pPr>
            <w:r w:rsidRPr="009D0BD4">
              <w:rPr>
                <w:bCs/>
                <w:iCs/>
                <w:color w:val="000000"/>
                <w:lang w:val="en-SG"/>
              </w:rPr>
              <w:t>Bảo hiểm du lịch Quốc tế suốt tuyến.</w:t>
            </w:r>
          </w:p>
          <w:p w14:paraId="03EC0754" w14:textId="77777777" w:rsidR="00397B7C" w:rsidRPr="009D0BD4" w:rsidRDefault="00397B7C" w:rsidP="00397B7C">
            <w:pPr>
              <w:pStyle w:val="BodyText"/>
              <w:numPr>
                <w:ilvl w:val="0"/>
                <w:numId w:val="3"/>
              </w:numPr>
              <w:tabs>
                <w:tab w:val="left" w:pos="-360"/>
                <w:tab w:val="left" w:pos="337"/>
              </w:tabs>
              <w:spacing w:after="0"/>
              <w:ind w:left="0" w:right="38" w:hanging="23"/>
              <w:jc w:val="both"/>
              <w:rPr>
                <w:bCs/>
                <w:iCs/>
                <w:color w:val="000000"/>
                <w:lang w:val="en-SG"/>
              </w:rPr>
            </w:pPr>
            <w:r w:rsidRPr="009D0BD4">
              <w:rPr>
                <w:bCs/>
                <w:iCs/>
                <w:color w:val="000000"/>
                <w:lang w:val="en-SG"/>
              </w:rPr>
              <w:t>Phí an ninh sân bay, bảo hiểm hàng không thuế phi trường 2 nước (có thể thay đổi tại thời điểm xuất vé).</w:t>
            </w:r>
          </w:p>
          <w:p w14:paraId="4172F46E" w14:textId="31C23195" w:rsidR="00397B7C" w:rsidRPr="009D0BD4" w:rsidRDefault="00397B7C" w:rsidP="00397B7C">
            <w:pPr>
              <w:pStyle w:val="BodyText"/>
              <w:numPr>
                <w:ilvl w:val="0"/>
                <w:numId w:val="3"/>
              </w:numPr>
              <w:tabs>
                <w:tab w:val="left" w:pos="-360"/>
                <w:tab w:val="left" w:pos="337"/>
                <w:tab w:val="left" w:pos="540"/>
              </w:tabs>
              <w:spacing w:after="0"/>
              <w:ind w:left="0" w:right="90" w:hanging="23"/>
              <w:jc w:val="both"/>
              <w:rPr>
                <w:lang w:val="en-SG"/>
              </w:rPr>
            </w:pPr>
            <w:r w:rsidRPr="009D0BD4">
              <w:rPr>
                <w:bCs/>
                <w:iCs/>
                <w:color w:val="000000"/>
                <w:lang w:val="en-SG"/>
              </w:rPr>
              <w:t xml:space="preserve">Khách sạn tiêu chuẩn </w:t>
            </w:r>
            <w:r>
              <w:rPr>
                <w:b/>
                <w:bCs/>
                <w:iCs/>
                <w:color w:val="000000"/>
                <w:lang w:val="en-SG"/>
              </w:rPr>
              <w:t xml:space="preserve">4* địa </w:t>
            </w:r>
            <w:r w:rsidRPr="009D0BD4">
              <w:rPr>
                <w:b/>
                <w:bCs/>
                <w:iCs/>
                <w:color w:val="000000"/>
                <w:lang w:val="en-SG"/>
              </w:rPr>
              <w:t>phương</w:t>
            </w:r>
            <w:r w:rsidRPr="009D0BD4">
              <w:rPr>
                <w:bCs/>
                <w:iCs/>
                <w:color w:val="000000"/>
                <w:lang w:val="en-SG"/>
              </w:rPr>
              <w:t xml:space="preserve"> (2 người/phòng).</w:t>
            </w:r>
            <w:r>
              <w:rPr>
                <w:bCs/>
                <w:iCs/>
                <w:color w:val="000000"/>
                <w:lang w:val="en-SG"/>
              </w:rPr>
              <w:t xml:space="preserve"> </w:t>
            </w:r>
            <w:r w:rsidRPr="00435D7B">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7217FA8C" w14:textId="42A3A264" w:rsidR="00397B7C" w:rsidRPr="009D0BD4" w:rsidRDefault="00397B7C" w:rsidP="00397B7C">
            <w:pPr>
              <w:pStyle w:val="BodyText"/>
              <w:numPr>
                <w:ilvl w:val="0"/>
                <w:numId w:val="21"/>
              </w:numPr>
              <w:tabs>
                <w:tab w:val="left" w:pos="-360"/>
                <w:tab w:val="left" w:pos="337"/>
                <w:tab w:val="left" w:pos="540"/>
              </w:tabs>
              <w:spacing w:after="0"/>
              <w:ind w:right="90"/>
              <w:jc w:val="both"/>
              <w:rPr>
                <w:lang w:val="en-SG"/>
              </w:rPr>
            </w:pPr>
            <w:r>
              <w:rPr>
                <w:rFonts w:eastAsiaTheme="minorEastAsia"/>
                <w:lang w:val="en-SG" w:eastAsia="zh-CN"/>
              </w:rPr>
              <w:t>Thẩm</w:t>
            </w:r>
            <w:r w:rsidRPr="009D0BD4">
              <w:rPr>
                <w:rFonts w:eastAsiaTheme="minorEastAsia"/>
                <w:lang w:val="en-SG" w:eastAsia="zh-CN"/>
              </w:rPr>
              <w:t xml:space="preserve"> Quy</w:t>
            </w:r>
            <w:r w:rsidRPr="009D0BD4">
              <w:rPr>
                <w:rFonts w:eastAsia="Cambria"/>
                <w:lang w:val="en-SG" w:eastAsia="zh-CN"/>
              </w:rPr>
              <w:t>ế</w:t>
            </w:r>
            <w:r w:rsidRPr="009D0BD4">
              <w:rPr>
                <w:rFonts w:eastAsiaTheme="minorEastAsia"/>
                <w:lang w:val="en-SG" w:eastAsia="zh-CN"/>
              </w:rPr>
              <w:t>n</w:t>
            </w:r>
            <w:r w:rsidRPr="009D0BD4">
              <w:rPr>
                <w:lang w:val="en-SG"/>
              </w:rPr>
              <w:t xml:space="preserve">: </w:t>
            </w:r>
            <w:r>
              <w:rPr>
                <w:b/>
                <w:lang w:val="en-SG"/>
              </w:rPr>
              <w:t>Shen Zhen Deking Garden Inn Hotel</w:t>
            </w:r>
            <w:r>
              <w:rPr>
                <w:lang w:val="en-SG"/>
              </w:rPr>
              <w:t xml:space="preserve"> hoặc tương đương.</w:t>
            </w:r>
          </w:p>
          <w:p w14:paraId="0EAB85E0" w14:textId="7D5238BA" w:rsidR="00397B7C" w:rsidRPr="009D0BD4" w:rsidRDefault="00397B7C" w:rsidP="00397B7C">
            <w:pPr>
              <w:pStyle w:val="BodyText"/>
              <w:numPr>
                <w:ilvl w:val="0"/>
                <w:numId w:val="21"/>
              </w:numPr>
              <w:tabs>
                <w:tab w:val="left" w:pos="-360"/>
                <w:tab w:val="left" w:pos="337"/>
                <w:tab w:val="left" w:pos="540"/>
              </w:tabs>
              <w:spacing w:after="0"/>
              <w:ind w:right="90"/>
              <w:jc w:val="both"/>
              <w:rPr>
                <w:lang w:val="en-SG"/>
              </w:rPr>
            </w:pPr>
            <w:r w:rsidRPr="009D0BD4">
              <w:rPr>
                <w:rFonts w:eastAsiaTheme="minorEastAsia"/>
                <w:lang w:val="en-SG" w:eastAsia="zh-CN"/>
              </w:rPr>
              <w:t>Qu</w:t>
            </w:r>
            <w:r w:rsidRPr="009D0BD4">
              <w:rPr>
                <w:rFonts w:eastAsia="Cambria"/>
                <w:lang w:val="en-SG" w:eastAsia="zh-CN"/>
              </w:rPr>
              <w:t>ả</w:t>
            </w:r>
            <w:r w:rsidRPr="009D0BD4">
              <w:rPr>
                <w:rFonts w:eastAsiaTheme="minorEastAsia"/>
                <w:lang w:val="en-SG" w:eastAsia="zh-CN"/>
              </w:rPr>
              <w:t>ng Châu</w:t>
            </w:r>
            <w:r w:rsidRPr="009D0BD4">
              <w:rPr>
                <w:lang w:val="en-SG"/>
              </w:rPr>
              <w:t xml:space="preserve">: </w:t>
            </w:r>
            <w:r w:rsidRPr="0025601C">
              <w:rPr>
                <w:b/>
                <w:lang w:val="en-SG"/>
              </w:rPr>
              <w:t xml:space="preserve">Guangzhou Manguo International Hotel </w:t>
            </w:r>
            <w:r>
              <w:rPr>
                <w:lang w:val="en-SG"/>
              </w:rPr>
              <w:t>hoặc tương đương.</w:t>
            </w:r>
          </w:p>
          <w:p w14:paraId="1CF3BDDB" w14:textId="77777777" w:rsidR="00397B7C" w:rsidRPr="009D0BD4" w:rsidRDefault="00397B7C" w:rsidP="00397B7C">
            <w:pPr>
              <w:pStyle w:val="BodyText"/>
              <w:numPr>
                <w:ilvl w:val="0"/>
                <w:numId w:val="3"/>
              </w:numPr>
              <w:tabs>
                <w:tab w:val="left" w:pos="-360"/>
                <w:tab w:val="left" w:pos="337"/>
              </w:tabs>
              <w:spacing w:after="0"/>
              <w:ind w:left="0" w:right="38" w:hanging="23"/>
              <w:jc w:val="both"/>
              <w:rPr>
                <w:bCs/>
                <w:i/>
                <w:iCs/>
                <w:color w:val="0000CC"/>
                <w:lang w:val="en-SG"/>
              </w:rPr>
            </w:pPr>
            <w:r w:rsidRPr="009D0BD4">
              <w:rPr>
                <w:bCs/>
                <w:iCs/>
                <w:color w:val="000000"/>
                <w:lang w:val="en-SG"/>
              </w:rPr>
              <w:t xml:space="preserve">Visa đoàn nhập cảnh Trung Quốc cho khách </w:t>
            </w:r>
            <w:r w:rsidRPr="009D0BD4">
              <w:rPr>
                <w:b/>
                <w:bCs/>
                <w:color w:val="0000FF"/>
                <w:lang w:val="vi-VN" w:eastAsia="en-US"/>
              </w:rPr>
              <w:t>hộ chiếu Việt Nam</w:t>
            </w:r>
            <w:r w:rsidRPr="009D0BD4">
              <w:rPr>
                <w:bCs/>
                <w:iCs/>
                <w:color w:val="000000"/>
                <w:lang w:val="en-SG"/>
              </w:rPr>
              <w:t xml:space="preserve">. </w:t>
            </w:r>
            <w:r w:rsidRPr="009D0BD4">
              <w:rPr>
                <w:b/>
                <w:bCs/>
                <w:iCs/>
                <w:color w:val="000000"/>
                <w:lang w:val="en-SG"/>
              </w:rPr>
              <w:t xml:space="preserve">(Scan </w:t>
            </w:r>
            <w:r w:rsidRPr="009D0BD4">
              <w:rPr>
                <w:b/>
                <w:color w:val="000000"/>
                <w:lang w:val="en-SG"/>
              </w:rPr>
              <w:t xml:space="preserve">Hộ chiếu + FILE hình thẻ 4*6 nền trắng)  </w:t>
            </w:r>
          </w:p>
          <w:p w14:paraId="4DC72ABD" w14:textId="77777777" w:rsidR="00397B7C" w:rsidRPr="009D0BD4" w:rsidRDefault="00397B7C" w:rsidP="00397B7C">
            <w:pPr>
              <w:pStyle w:val="BodyText"/>
              <w:numPr>
                <w:ilvl w:val="0"/>
                <w:numId w:val="3"/>
              </w:numPr>
              <w:tabs>
                <w:tab w:val="left" w:pos="-360"/>
                <w:tab w:val="left" w:pos="337"/>
              </w:tabs>
              <w:spacing w:after="0"/>
              <w:ind w:left="0" w:right="38" w:hanging="23"/>
              <w:jc w:val="both"/>
              <w:rPr>
                <w:bCs/>
                <w:iCs/>
                <w:color w:val="000000"/>
                <w:lang w:val="en-SG"/>
              </w:rPr>
            </w:pPr>
            <w:r w:rsidRPr="009D0BD4">
              <w:rPr>
                <w:bCs/>
                <w:iCs/>
                <w:color w:val="000000"/>
                <w:lang w:val="en-SG"/>
              </w:rPr>
              <w:t>Phục vụ 1 chai nước suối/khách/ngày.</w:t>
            </w:r>
          </w:p>
          <w:p w14:paraId="6CBF66A1" w14:textId="77777777" w:rsidR="00397B7C" w:rsidRPr="009D0BD4" w:rsidRDefault="00397B7C" w:rsidP="00397B7C">
            <w:pPr>
              <w:pStyle w:val="BodyText"/>
              <w:numPr>
                <w:ilvl w:val="0"/>
                <w:numId w:val="3"/>
              </w:numPr>
              <w:tabs>
                <w:tab w:val="left" w:pos="-360"/>
                <w:tab w:val="left" w:pos="337"/>
              </w:tabs>
              <w:spacing w:after="0"/>
              <w:ind w:left="0" w:right="38" w:hanging="23"/>
              <w:jc w:val="both"/>
              <w:rPr>
                <w:bCs/>
                <w:iCs/>
                <w:color w:val="000000"/>
                <w:lang w:val="en-SG"/>
              </w:rPr>
            </w:pPr>
            <w:r w:rsidRPr="009D0BD4">
              <w:rPr>
                <w:color w:val="000000"/>
                <w:lang w:val="en-SG"/>
              </w:rPr>
              <w:t xml:space="preserve">Các bữa ăn như chương trình </w:t>
            </w:r>
            <w:r w:rsidRPr="009D0BD4">
              <w:rPr>
                <w:bCs/>
                <w:color w:val="000000"/>
                <w:lang w:val="en-SG"/>
              </w:rPr>
              <w:t>(các bữa ăn có thể thay đổi phù hợp với tuyến điểm tuy nhiên vẫn đảm bảo đủ số lượng và chất lượng bữa ăn tương đương hoặc hơn</w:t>
            </w:r>
            <w:r w:rsidRPr="009D0BD4">
              <w:rPr>
                <w:bCs/>
                <w:iCs/>
                <w:color w:val="000000"/>
                <w:lang w:val="en-SG"/>
              </w:rPr>
              <w:t>).</w:t>
            </w:r>
          </w:p>
          <w:p w14:paraId="05D123C1" w14:textId="77777777" w:rsidR="00397B7C" w:rsidRPr="009D0BD4" w:rsidRDefault="00397B7C" w:rsidP="00397B7C">
            <w:pPr>
              <w:pStyle w:val="BodyText"/>
              <w:numPr>
                <w:ilvl w:val="0"/>
                <w:numId w:val="3"/>
              </w:numPr>
              <w:tabs>
                <w:tab w:val="left" w:pos="-360"/>
                <w:tab w:val="left" w:pos="337"/>
              </w:tabs>
              <w:spacing w:after="0"/>
              <w:ind w:left="0" w:right="38" w:hanging="23"/>
              <w:jc w:val="both"/>
              <w:rPr>
                <w:color w:val="000000"/>
                <w:lang w:val="en-SG"/>
              </w:rPr>
            </w:pPr>
            <w:r w:rsidRPr="009D0BD4">
              <w:rPr>
                <w:color w:val="000000"/>
                <w:lang w:val="en-SG"/>
              </w:rPr>
              <w:t>Xe máy lạnh vận chuyển suốt tuyến.</w:t>
            </w:r>
          </w:p>
          <w:p w14:paraId="435560EE" w14:textId="77777777" w:rsidR="00397B7C" w:rsidRPr="009D0BD4" w:rsidRDefault="00397B7C" w:rsidP="00397B7C">
            <w:pPr>
              <w:pStyle w:val="BodyText"/>
              <w:numPr>
                <w:ilvl w:val="0"/>
                <w:numId w:val="3"/>
              </w:numPr>
              <w:tabs>
                <w:tab w:val="left" w:pos="-360"/>
                <w:tab w:val="left" w:pos="337"/>
              </w:tabs>
              <w:spacing w:after="0"/>
              <w:ind w:left="0" w:right="38" w:hanging="23"/>
              <w:jc w:val="both"/>
              <w:rPr>
                <w:color w:val="000000"/>
                <w:lang w:val="en-SG"/>
              </w:rPr>
            </w:pPr>
            <w:r w:rsidRPr="009D0BD4">
              <w:rPr>
                <w:color w:val="000000"/>
                <w:lang w:val="en-SG"/>
              </w:rPr>
              <w:t>Vé tham quan như chương trình.</w:t>
            </w:r>
          </w:p>
          <w:p w14:paraId="66F142A8" w14:textId="3D745EAE" w:rsidR="00397B7C" w:rsidRPr="009D0BD4" w:rsidRDefault="00397B7C" w:rsidP="00397B7C">
            <w:pPr>
              <w:pStyle w:val="BodyText"/>
              <w:numPr>
                <w:ilvl w:val="0"/>
                <w:numId w:val="3"/>
              </w:numPr>
              <w:tabs>
                <w:tab w:val="left" w:pos="-360"/>
                <w:tab w:val="left" w:pos="337"/>
              </w:tabs>
              <w:spacing w:after="0"/>
              <w:ind w:left="0" w:right="38" w:hanging="23"/>
              <w:jc w:val="both"/>
              <w:rPr>
                <w:color w:val="000000"/>
                <w:lang w:val="en-SG"/>
              </w:rPr>
            </w:pPr>
            <w:r w:rsidRPr="009D0BD4">
              <w:rPr>
                <w:rFonts w:eastAsia="SimSun"/>
                <w:color w:val="000000"/>
                <w:lang w:val="en-SG" w:eastAsia="zh-CN"/>
              </w:rPr>
              <w:t>T</w:t>
            </w:r>
            <w:r w:rsidRPr="009D0BD4">
              <w:rPr>
                <w:color w:val="000000"/>
                <w:lang w:val="en-SG"/>
              </w:rPr>
              <w:t xml:space="preserve">rưởng đoàn </w:t>
            </w:r>
            <w:r w:rsidRPr="009D0BD4">
              <w:rPr>
                <w:rFonts w:eastAsia="SimSun"/>
                <w:color w:val="000000"/>
                <w:lang w:val="en-SG" w:eastAsia="zh-CN"/>
              </w:rPr>
              <w:t xml:space="preserve">và </w:t>
            </w:r>
            <w:r w:rsidRPr="009D0BD4">
              <w:rPr>
                <w:color w:val="000000"/>
                <w:lang w:val="en-SG"/>
              </w:rPr>
              <w:t xml:space="preserve">HDV địa phương </w:t>
            </w:r>
            <w:r w:rsidRPr="009D0BD4">
              <w:rPr>
                <w:rFonts w:eastAsia="SimSun"/>
                <w:color w:val="000000"/>
                <w:lang w:val="en-SG" w:eastAsia="zh-CN"/>
              </w:rPr>
              <w:t xml:space="preserve">phục vụ </w:t>
            </w:r>
            <w:r w:rsidRPr="009D0BD4">
              <w:rPr>
                <w:color w:val="000000"/>
                <w:lang w:val="en-SG"/>
              </w:rPr>
              <w:t>suốt tuyến theo chương trình.</w:t>
            </w:r>
          </w:p>
        </w:tc>
      </w:tr>
      <w:tr w:rsidR="00397B7C" w:rsidRPr="009D0BD4" w14:paraId="79A55DC3" w14:textId="77777777" w:rsidTr="00FE3E99">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397B7C" w:rsidRPr="009D0BD4" w:rsidRDefault="00397B7C" w:rsidP="00397B7C">
            <w:pPr>
              <w:tabs>
                <w:tab w:val="left" w:pos="360"/>
              </w:tabs>
              <w:spacing w:after="0" w:line="240" w:lineRule="auto"/>
              <w:rPr>
                <w:rFonts w:ascii="Times New Roman" w:hAnsi="Times New Roman"/>
                <w:b/>
                <w:color w:val="FFFFFF"/>
                <w:sz w:val="24"/>
                <w:szCs w:val="24"/>
                <w:lang w:val="pt-BR"/>
              </w:rPr>
            </w:pPr>
            <w:r w:rsidRPr="009D0BD4">
              <w:rPr>
                <w:rFonts w:ascii="Times New Roman" w:hAnsi="Times New Roman"/>
                <w:b/>
                <w:color w:val="FFFFFF"/>
                <w:sz w:val="24"/>
                <w:szCs w:val="24"/>
                <w:lang w:val="pt-BR"/>
              </w:rPr>
              <w:t>GIÁ TOUR KHÔNG BAO GỒM:</w:t>
            </w:r>
          </w:p>
        </w:tc>
      </w:tr>
      <w:tr w:rsidR="00397B7C" w:rsidRPr="009D0BD4" w14:paraId="7AE74536"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344A6B17" w14:textId="77777777" w:rsidR="00397B7C" w:rsidRPr="009D0BD4" w:rsidRDefault="00397B7C" w:rsidP="00397B7C">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Chi phí cá nhân, hành lý quá cước, điện thoại, giặt ủi, tham quan ngoài chương trình.</w:t>
            </w:r>
          </w:p>
          <w:p w14:paraId="25FB2C18" w14:textId="63A9EB82" w:rsidR="00397B7C" w:rsidRPr="009D0BD4" w:rsidRDefault="00397B7C" w:rsidP="00397B7C">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 xml:space="preserve">Phụ thu phòng đơn (nếu có) </w:t>
            </w:r>
            <w:r w:rsidRPr="009D0BD4">
              <w:rPr>
                <w:rFonts w:ascii="Times New Roman" w:hAnsi="Times New Roman"/>
                <w:b/>
                <w:color w:val="FF0000"/>
                <w:sz w:val="24"/>
                <w:szCs w:val="24"/>
                <w:lang w:val="en-SG"/>
              </w:rPr>
              <w:t>(</w:t>
            </w:r>
            <w:r>
              <w:rPr>
                <w:rFonts w:ascii="Times New Roman" w:hAnsi="Times New Roman"/>
                <w:b/>
                <w:color w:val="FF0000"/>
                <w:sz w:val="24"/>
                <w:szCs w:val="24"/>
                <w:lang w:val="en-SG"/>
              </w:rPr>
              <w:t>2</w:t>
            </w:r>
            <w:r w:rsidRPr="009D0BD4">
              <w:rPr>
                <w:rFonts w:ascii="Times New Roman" w:hAnsi="Times New Roman"/>
                <w:b/>
                <w:color w:val="FF0000"/>
                <w:sz w:val="24"/>
                <w:szCs w:val="24"/>
                <w:lang w:val="en-SG"/>
              </w:rPr>
              <w:t>.</w:t>
            </w:r>
            <w:r>
              <w:rPr>
                <w:rFonts w:ascii="Times New Roman" w:hAnsi="Times New Roman"/>
                <w:b/>
                <w:color w:val="FF0000"/>
                <w:sz w:val="24"/>
                <w:szCs w:val="24"/>
                <w:lang w:val="en-SG"/>
              </w:rPr>
              <w:t>5</w:t>
            </w:r>
            <w:r w:rsidRPr="009D0BD4">
              <w:rPr>
                <w:rFonts w:ascii="Times New Roman" w:hAnsi="Times New Roman"/>
                <w:b/>
                <w:color w:val="FF0000"/>
                <w:sz w:val="24"/>
                <w:szCs w:val="24"/>
                <w:lang w:val="en-SG"/>
              </w:rPr>
              <w:t>00.000VNĐ).</w:t>
            </w:r>
          </w:p>
          <w:p w14:paraId="2FD76D49" w14:textId="6B48657B" w:rsidR="00397B7C" w:rsidRPr="009D0BD4" w:rsidRDefault="00397B7C" w:rsidP="00397B7C">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9D0BD4">
              <w:rPr>
                <w:rFonts w:ascii="Times New Roman" w:hAnsi="Times New Roman"/>
                <w:color w:val="000000"/>
                <w:sz w:val="24"/>
                <w:szCs w:val="24"/>
                <w:lang w:val="en-SG"/>
              </w:rPr>
              <w:t xml:space="preserve">Visa tái nhập Việt Nam cho khách quốc tịch nước ngoài (nếu có): </w:t>
            </w:r>
            <w:r w:rsidRPr="009D0BD4">
              <w:rPr>
                <w:rFonts w:ascii="Times New Roman" w:hAnsi="Times New Roman"/>
                <w:b/>
                <w:color w:val="FF0000"/>
                <w:sz w:val="24"/>
                <w:szCs w:val="24"/>
                <w:lang w:val="en-SG"/>
              </w:rPr>
              <w:t>(giá tham khảo 945.000VNĐ/khách).</w:t>
            </w:r>
          </w:p>
          <w:p w14:paraId="25AD0D63" w14:textId="42D1AB79" w:rsidR="00397B7C" w:rsidRPr="00B624CA" w:rsidRDefault="00397B7C" w:rsidP="00397B7C">
            <w:pPr>
              <w:pStyle w:val="BodyText"/>
              <w:numPr>
                <w:ilvl w:val="0"/>
                <w:numId w:val="18"/>
              </w:numPr>
              <w:tabs>
                <w:tab w:val="left" w:pos="-360"/>
                <w:tab w:val="left" w:pos="360"/>
              </w:tabs>
              <w:spacing w:after="0"/>
              <w:ind w:left="0" w:right="38" w:firstLine="0"/>
              <w:jc w:val="both"/>
              <w:rPr>
                <w:color w:val="000000"/>
                <w:lang w:val="en-SG"/>
              </w:rPr>
            </w:pPr>
            <w:r w:rsidRPr="00B624CA">
              <w:rPr>
                <w:color w:val="000000"/>
                <w:lang w:val="en-US"/>
              </w:rPr>
              <w:t xml:space="preserve">Tips cho tài xế địa phương và hướng dẫn viên thanh toán tại nước ngoài sẽ tính theo tỷ giá tại thời điểm mức đề nghị </w:t>
            </w:r>
            <w:r w:rsidRPr="00B624CA">
              <w:rPr>
                <w:b/>
                <w:bCs/>
                <w:color w:val="EE0000"/>
                <w:lang w:val="vi-VN"/>
              </w:rPr>
              <w:t>30</w:t>
            </w:r>
            <w:r w:rsidRPr="00B624CA">
              <w:rPr>
                <w:rFonts w:hint="eastAsia"/>
                <w:b/>
                <w:color w:val="EE0000"/>
                <w:lang w:val="en-SG"/>
              </w:rPr>
              <w:t xml:space="preserve"> </w:t>
            </w:r>
            <w:r w:rsidRPr="00B624CA">
              <w:rPr>
                <w:b/>
                <w:color w:val="EE0000"/>
                <w:lang w:val="en-SG"/>
              </w:rPr>
              <w:t xml:space="preserve">đô la Mỹ /khách/tour tương đương </w:t>
            </w:r>
            <w:r w:rsidRPr="00B624CA">
              <w:rPr>
                <w:b/>
                <w:color w:val="EE0000"/>
                <w:lang w:val="vi-VN"/>
              </w:rPr>
              <w:t>84</w:t>
            </w:r>
            <w:r w:rsidRPr="00B624CA">
              <w:rPr>
                <w:b/>
                <w:color w:val="EE0000"/>
                <w:lang w:val="en-SG"/>
              </w:rPr>
              <w:t>0.000/khách/tour</w:t>
            </w:r>
            <w:r>
              <w:rPr>
                <w:b/>
                <w:color w:val="EE0000"/>
                <w:lang w:val="en-SG"/>
              </w:rPr>
              <w:t>.</w:t>
            </w:r>
          </w:p>
        </w:tc>
      </w:tr>
      <w:tr w:rsidR="00397B7C" w:rsidRPr="009D0BD4" w14:paraId="48F172A0" w14:textId="77777777" w:rsidTr="00FE3E99">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397B7C" w:rsidRPr="009D0BD4" w:rsidRDefault="00397B7C" w:rsidP="00397B7C">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D0BD4">
              <w:rPr>
                <w:rFonts w:ascii="Times New Roman" w:hAnsi="Times New Roman"/>
                <w:b/>
                <w:bCs/>
                <w:color w:val="FFFFFF"/>
                <w:sz w:val="24"/>
                <w:szCs w:val="24"/>
              </w:rPr>
              <w:t xml:space="preserve">GIÁ TOUR TRẺ EM: </w:t>
            </w:r>
          </w:p>
        </w:tc>
      </w:tr>
      <w:tr w:rsidR="00397B7C" w:rsidRPr="009D0BD4" w14:paraId="2DDA2AA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0B5EF18B" w:rsidR="00397B7C" w:rsidRPr="009D0BD4" w:rsidRDefault="00397B7C" w:rsidP="00397B7C">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nhỏ dưới 2 tuổi: (sử dụng giường chung với người lớn).</w:t>
            </w:r>
          </w:p>
          <w:p w14:paraId="05028E80" w14:textId="77777777" w:rsidR="00397B7C" w:rsidRPr="009D0BD4" w:rsidRDefault="00397B7C" w:rsidP="00397B7C">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em từ 2 tuổi đến dưới 11 tuổi (Không có chế độ giường riêng).</w:t>
            </w:r>
          </w:p>
          <w:p w14:paraId="4E216F6F" w14:textId="77777777" w:rsidR="00397B7C" w:rsidRPr="009D0BD4" w:rsidRDefault="00397B7C" w:rsidP="00397B7C">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em từ 2 tuổi đến dưới 11 tuổi: 100% (Có chế độ giường riêng).</w:t>
            </w:r>
          </w:p>
          <w:p w14:paraId="73BCD23C" w14:textId="77777777" w:rsidR="00397B7C" w:rsidRPr="009D0BD4" w:rsidRDefault="00397B7C" w:rsidP="00397B7C">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9D0BD4">
              <w:rPr>
                <w:rFonts w:ascii="Times New Roman" w:hAnsi="Times New Roman"/>
                <w:bCs/>
                <w:color w:val="000000"/>
                <w:sz w:val="24"/>
                <w:szCs w:val="24"/>
              </w:rPr>
              <w:t>Trẻ em đủ 11 tuổi trở lên: 100% giá tour người lớn.</w:t>
            </w:r>
          </w:p>
        </w:tc>
      </w:tr>
      <w:tr w:rsidR="00397B7C" w:rsidRPr="009D0BD4" w14:paraId="598FCF9A" w14:textId="77777777" w:rsidTr="00FE3E99">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397B7C" w:rsidRPr="009D0BD4" w:rsidRDefault="00397B7C" w:rsidP="00397B7C">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D0BD4">
              <w:rPr>
                <w:rFonts w:ascii="Times New Roman" w:hAnsi="Times New Roman"/>
                <w:b/>
                <w:bCs/>
                <w:color w:val="FFFFFF"/>
                <w:sz w:val="24"/>
                <w:szCs w:val="24"/>
                <w:lang w:val="vi-VN"/>
              </w:rPr>
              <w:t>ĐIỀU KIỆN HOÀN/HỦY:</w:t>
            </w:r>
            <w:r w:rsidRPr="009D0BD4">
              <w:rPr>
                <w:rFonts w:ascii="Times New Roman" w:hAnsi="Times New Roman"/>
                <w:b/>
                <w:bCs/>
                <w:color w:val="FFFFFF"/>
                <w:sz w:val="24"/>
                <w:szCs w:val="24"/>
              </w:rPr>
              <w:t xml:space="preserve"> </w:t>
            </w:r>
          </w:p>
        </w:tc>
      </w:tr>
      <w:tr w:rsidR="00397B7C" w:rsidRPr="009D0BD4" w14:paraId="3ABE54FB"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397B7C" w:rsidRPr="009D0BD4" w:rsidRDefault="00397B7C" w:rsidP="00397B7C">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9D0BD4">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397B7C" w:rsidRPr="009D0BD4" w:rsidRDefault="00397B7C" w:rsidP="00397B7C">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9D0BD4">
              <w:rPr>
                <w:rFonts w:ascii="Times New Roman" w:hAnsi="Times New Roman"/>
                <w:color w:val="000000"/>
                <w:sz w:val="24"/>
                <w:szCs w:val="24"/>
              </w:rPr>
              <w:t>Hủy tour sau khi đăng ký phí phạt 50% tiền cọc (+phí visa nếu có).</w:t>
            </w:r>
          </w:p>
          <w:p w14:paraId="375B010D" w14:textId="77777777" w:rsidR="00397B7C" w:rsidRPr="009D0BD4" w:rsidRDefault="00397B7C" w:rsidP="00397B7C">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9D0BD4">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397B7C" w:rsidRPr="009D0BD4" w:rsidRDefault="00397B7C" w:rsidP="00397B7C">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9D0BD4">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397B7C" w:rsidRPr="009D0BD4" w:rsidRDefault="00397B7C" w:rsidP="00397B7C">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9D0BD4">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397B7C" w:rsidRPr="009D0BD4" w:rsidRDefault="00397B7C" w:rsidP="00397B7C">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9D0BD4">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CD48280" w14:textId="1602F76E" w:rsidR="00397B7C" w:rsidRPr="009D0BD4" w:rsidRDefault="00397B7C" w:rsidP="00397B7C">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9D0BD4">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9D0BD4">
              <w:rPr>
                <w:rFonts w:ascii="Times New Roman" w:hAnsi="Times New Roman"/>
                <w:b/>
                <w:sz w:val="24"/>
                <w:szCs w:val="24"/>
              </w:rPr>
              <w:t>100%</w:t>
            </w:r>
            <w:r w:rsidRPr="009D0BD4">
              <w:rPr>
                <w:rFonts w:ascii="Times New Roman" w:hAnsi="Times New Roman"/>
                <w:sz w:val="24"/>
                <w:szCs w:val="24"/>
              </w:rPr>
              <w:t xml:space="preserve"> </w:t>
            </w:r>
            <w:r w:rsidRPr="009D0BD4">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397B7C" w:rsidRPr="009D0BD4" w:rsidRDefault="00397B7C" w:rsidP="00397B7C">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9D0BD4">
              <w:rPr>
                <w:rFonts w:ascii="Times New Roman" w:hAnsi="Times New Roman"/>
                <w:color w:val="000000"/>
                <w:sz w:val="24"/>
                <w:szCs w:val="24"/>
              </w:rPr>
              <w:t>Thời gian hủy tour được tính cho ngày làm việc, không tính thứ bảy, chủ nhật và các ngày Lễ Tết.</w:t>
            </w:r>
          </w:p>
        </w:tc>
      </w:tr>
      <w:tr w:rsidR="00397B7C" w:rsidRPr="009D0BD4" w14:paraId="47D779FE" w14:textId="77777777" w:rsidTr="00FE3E99">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397B7C" w:rsidRPr="009D0BD4" w:rsidRDefault="00397B7C" w:rsidP="00397B7C">
            <w:pPr>
              <w:pStyle w:val="BodyText"/>
              <w:tabs>
                <w:tab w:val="left" w:pos="-360"/>
                <w:tab w:val="left" w:pos="337"/>
              </w:tabs>
              <w:spacing w:after="0"/>
              <w:ind w:right="38"/>
              <w:rPr>
                <w:color w:val="FFFFFF"/>
                <w:lang w:val="en-SG"/>
              </w:rPr>
            </w:pPr>
            <w:r w:rsidRPr="009D0BD4">
              <w:rPr>
                <w:b/>
                <w:bCs/>
                <w:color w:val="FFFFFF"/>
              </w:rPr>
              <w:t>LƯU Ý</w:t>
            </w:r>
          </w:p>
        </w:tc>
      </w:tr>
      <w:tr w:rsidR="00397B7C" w:rsidRPr="00A23587" w14:paraId="18C3E72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E7BCA8B" w14:textId="77777777" w:rsidR="00397B7C" w:rsidRPr="002551C5" w:rsidRDefault="00397B7C" w:rsidP="00397B7C">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lastRenderedPageBreak/>
              <w:t>(Hộ chiếu) Phải còn thời hạn sử dụng trên 6 tháng (Tính từ ngày khởi hành).</w:t>
            </w:r>
          </w:p>
          <w:p w14:paraId="4E162C5C" w14:textId="77777777" w:rsidR="00397B7C" w:rsidRPr="004D234E" w:rsidRDefault="00397B7C" w:rsidP="00397B7C">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43B0948C" w14:textId="77777777" w:rsidR="00397B7C" w:rsidRPr="004D234E" w:rsidRDefault="00397B7C" w:rsidP="00397B7C">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683F9181" w14:textId="77777777" w:rsidR="00397B7C" w:rsidRPr="004D234E" w:rsidRDefault="00397B7C" w:rsidP="00397B7C">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69BDE91D" w14:textId="77777777" w:rsidR="00397B7C" w:rsidRPr="00D73E97" w:rsidRDefault="00397B7C" w:rsidP="00397B7C">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35A4E2EA" w14:textId="77777777" w:rsidR="00397B7C" w:rsidRDefault="00397B7C" w:rsidP="00397B7C">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11A1FBA2" w14:textId="77777777" w:rsidR="00397B7C" w:rsidRDefault="00397B7C" w:rsidP="00397B7C">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0E3F3A6A" w14:textId="77777777" w:rsidR="00397B7C" w:rsidRPr="00B35B19" w:rsidRDefault="00397B7C" w:rsidP="00397B7C">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2AB0AFB4" w14:textId="77777777" w:rsidR="00397B7C" w:rsidRPr="00B35B19" w:rsidRDefault="00397B7C" w:rsidP="00397B7C">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575152E6" w14:textId="77777777" w:rsidR="00397B7C" w:rsidRPr="00B35B19" w:rsidRDefault="00397B7C" w:rsidP="00397B7C">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65E61878" w14:textId="77777777" w:rsidR="00397B7C" w:rsidRPr="00796EA3" w:rsidRDefault="00397B7C" w:rsidP="00397B7C">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4745A868" w14:textId="77777777" w:rsidR="00397B7C" w:rsidRPr="00166CCD" w:rsidRDefault="00397B7C" w:rsidP="00397B7C">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5" w:history="1">
              <w:r w:rsidRPr="00166CCD">
                <w:rPr>
                  <w:rStyle w:val="Hyperlink"/>
                  <w:rFonts w:ascii="Times New Roman" w:hAnsi="Times New Roman"/>
                  <w:b/>
                  <w:i/>
                  <w:sz w:val="24"/>
                  <w:szCs w:val="24"/>
                  <w:lang w:val="de-DE"/>
                </w:rPr>
                <w:t>https://s.nia.gov.cn/ArrivalCardFillingPhone/</w:t>
              </w:r>
            </w:hyperlink>
          </w:p>
          <w:p w14:paraId="565A7E70" w14:textId="77777777" w:rsidR="00397B7C" w:rsidRPr="00A464C2" w:rsidRDefault="00397B7C" w:rsidP="00397B7C">
            <w:pPr>
              <w:pStyle w:val="ListParagraph"/>
              <w:numPr>
                <w:ilvl w:val="0"/>
                <w:numId w:val="41"/>
              </w:numPr>
              <w:tabs>
                <w:tab w:val="left" w:pos="199"/>
              </w:tabs>
              <w:ind w:left="0" w:firstLine="40"/>
              <w:jc w:val="both"/>
              <w:rPr>
                <w:rFonts w:ascii="Times New Roman" w:hAnsi="Times New Roman"/>
                <w:sz w:val="24"/>
                <w:szCs w:val="24"/>
                <w:lang w:val="de-DE"/>
              </w:rPr>
            </w:pPr>
            <w:r w:rsidRPr="00A464C2">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68B174AA" w14:textId="77777777" w:rsidR="00397B7C" w:rsidRPr="00B35B19" w:rsidRDefault="00397B7C" w:rsidP="00397B7C">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7AD57FC3" w14:textId="77777777" w:rsidR="00397B7C" w:rsidRPr="00B35B19" w:rsidRDefault="00397B7C" w:rsidP="00397B7C">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6B934C28" w14:textId="77777777" w:rsidR="00397B7C" w:rsidRPr="00B35B19" w:rsidRDefault="00397B7C" w:rsidP="00397B7C">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0CDD7F2A" w:rsidR="00397B7C" w:rsidRPr="000904D7" w:rsidRDefault="00397B7C" w:rsidP="00397B7C">
            <w:pPr>
              <w:pStyle w:val="ListParagraph"/>
              <w:tabs>
                <w:tab w:val="left" w:pos="270"/>
              </w:tabs>
              <w:spacing w:after="0" w:line="240" w:lineRule="auto"/>
              <w:ind w:left="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397B7C" w:rsidRPr="009D0BD4" w14:paraId="7BA8D3AA" w14:textId="77777777" w:rsidTr="00615597">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397B7C" w:rsidRPr="009D0BD4" w:rsidRDefault="00397B7C" w:rsidP="00397B7C">
            <w:pPr>
              <w:pStyle w:val="ListParagraph"/>
              <w:tabs>
                <w:tab w:val="left" w:pos="270"/>
                <w:tab w:val="left" w:pos="360"/>
              </w:tabs>
              <w:spacing w:after="0" w:line="240" w:lineRule="auto"/>
              <w:ind w:left="0"/>
              <w:jc w:val="both"/>
              <w:rPr>
                <w:rFonts w:ascii="Times New Roman" w:hAnsi="Times New Roman"/>
                <w:b/>
                <w:color w:val="FF0000"/>
                <w:sz w:val="24"/>
                <w:szCs w:val="24"/>
              </w:rPr>
            </w:pPr>
            <w:r w:rsidRPr="009D0BD4">
              <w:rPr>
                <w:rFonts w:ascii="Times New Roman" w:hAnsi="Times New Roman"/>
                <w:b/>
                <w:color w:val="FF0000"/>
                <w:sz w:val="24"/>
                <w:szCs w:val="24"/>
              </w:rPr>
              <w:t xml:space="preserve">THỦ TỤC XIN VISA ĐOÀN TRUNG QUỐC </w:t>
            </w:r>
          </w:p>
        </w:tc>
      </w:tr>
      <w:tr w:rsidR="00397B7C" w:rsidRPr="009D0BD4" w14:paraId="586AE8D1" w14:textId="77777777" w:rsidTr="00615597">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FA55B2F" w14:textId="77777777" w:rsidR="00397B7C" w:rsidRPr="009D0BD4" w:rsidRDefault="00397B7C" w:rsidP="00397B7C">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9D0BD4">
              <w:rPr>
                <w:rFonts w:ascii="Times New Roman" w:hAnsi="Times New Roman"/>
                <w:color w:val="000000"/>
                <w:sz w:val="24"/>
                <w:szCs w:val="24"/>
              </w:rPr>
              <w:t>Hộ chiếu: Scan hoặc chụp hình, lưu ý không được mất góc, để dẹt 180 độ, không dính ngón tay.</w:t>
            </w:r>
          </w:p>
          <w:p w14:paraId="25A7CB4E" w14:textId="77777777" w:rsidR="00397B7C" w:rsidRDefault="00397B7C" w:rsidP="00397B7C">
            <w:pPr>
              <w:pStyle w:val="BodyText"/>
              <w:tabs>
                <w:tab w:val="left" w:pos="-360"/>
                <w:tab w:val="left" w:pos="337"/>
              </w:tabs>
              <w:spacing w:after="0"/>
              <w:ind w:right="38"/>
              <w:jc w:val="both"/>
              <w:rPr>
                <w:color w:val="000000"/>
              </w:rPr>
            </w:pPr>
            <w:r w:rsidRPr="009D0BD4">
              <w:rPr>
                <w:color w:val="000000"/>
              </w:rPr>
              <w:t>Hình 4x6: hình mới nhất trong vòng 6 tháng đến hiện tại, nền trắng, chụp rõ ngũ quan, không cười, không đeo trang sức, không dùng phần mềm chỉnh sửa photoshop.</w:t>
            </w:r>
          </w:p>
          <w:p w14:paraId="312F2FC7" w14:textId="77777777" w:rsidR="00397B7C" w:rsidRPr="00C045CB" w:rsidRDefault="00397B7C" w:rsidP="00397B7C">
            <w:pPr>
              <w:tabs>
                <w:tab w:val="left" w:pos="270"/>
              </w:tabs>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Pr="00C045CB">
              <w:rPr>
                <w:rFonts w:ascii="Times New Roman" w:hAnsi="Times New Roman"/>
                <w:b/>
                <w:bCs/>
                <w:color w:val="000000"/>
                <w:sz w:val="24"/>
                <w:szCs w:val="24"/>
              </w:rPr>
              <w:t>Với trường hợp khách DƯỚI 18</w:t>
            </w:r>
            <w:r>
              <w:rPr>
                <w:rFonts w:ascii="Times New Roman" w:hAnsi="Times New Roman"/>
                <w:b/>
                <w:bCs/>
                <w:color w:val="000000"/>
                <w:sz w:val="24"/>
                <w:szCs w:val="24"/>
              </w:rPr>
              <w:t xml:space="preserve"> </w:t>
            </w:r>
            <w:r w:rsidRPr="00C045CB">
              <w:rPr>
                <w:rFonts w:ascii="Times New Roman" w:hAnsi="Times New Roman"/>
                <w:b/>
                <w:bCs/>
                <w:color w:val="000000"/>
                <w:sz w:val="24"/>
                <w:szCs w:val="24"/>
              </w:rPr>
              <w:t xml:space="preserve">TUỔI vui lòng bổ sung thêm bản scan </w:t>
            </w:r>
            <w:r>
              <w:rPr>
                <w:rFonts w:ascii="Times New Roman" w:hAnsi="Times New Roman"/>
                <w:b/>
                <w:bCs/>
                <w:color w:val="000000"/>
                <w:sz w:val="24"/>
                <w:szCs w:val="24"/>
              </w:rPr>
              <w:t>hồ sơ</w:t>
            </w:r>
            <w:r w:rsidRPr="00C045CB">
              <w:rPr>
                <w:rFonts w:ascii="Times New Roman" w:hAnsi="Times New Roman"/>
                <w:b/>
                <w:bCs/>
                <w:color w:val="000000"/>
                <w:sz w:val="24"/>
                <w:szCs w:val="24"/>
              </w:rPr>
              <w:t xml:space="preserve"> gốc các loại giấy tờ sau:</w:t>
            </w:r>
          </w:p>
          <w:p w14:paraId="7A48A0DC" w14:textId="77777777" w:rsidR="00397B7C" w:rsidRPr="00C045CB" w:rsidRDefault="00397B7C" w:rsidP="00397B7C">
            <w:pPr>
              <w:pStyle w:val="ListParagraph"/>
              <w:tabs>
                <w:tab w:val="left" w:pos="270"/>
              </w:tabs>
              <w:spacing w:after="0" w:line="240" w:lineRule="auto"/>
              <w:ind w:left="-23"/>
              <w:jc w:val="both"/>
              <w:rPr>
                <w:rFonts w:ascii="Times New Roman" w:hAnsi="Times New Roman"/>
                <w:color w:val="000000"/>
                <w:sz w:val="24"/>
                <w:szCs w:val="24"/>
              </w:rPr>
            </w:pPr>
            <w:r>
              <w:rPr>
                <w:rFonts w:ascii="Times New Roman" w:hAnsi="Times New Roman"/>
                <w:color w:val="000000"/>
                <w:sz w:val="24"/>
                <w:szCs w:val="24"/>
              </w:rPr>
              <w:tab/>
            </w:r>
            <w:r w:rsidRPr="00C045CB">
              <w:rPr>
                <w:rFonts w:ascii="Times New Roman" w:hAnsi="Times New Roman"/>
                <w:color w:val="000000"/>
                <w:sz w:val="24"/>
                <w:szCs w:val="24"/>
              </w:rPr>
              <w:t>- GIẤY KHAI SINH - Trường hợp đi cùng bố mẹ</w:t>
            </w:r>
          </w:p>
          <w:p w14:paraId="4F500145" w14:textId="77777777" w:rsidR="00397B7C" w:rsidRPr="00C045CB" w:rsidRDefault="00397B7C" w:rsidP="00397B7C">
            <w:pPr>
              <w:pStyle w:val="ListParagraph"/>
              <w:tabs>
                <w:tab w:val="left" w:pos="270"/>
              </w:tabs>
              <w:spacing w:after="0" w:line="240" w:lineRule="auto"/>
              <w:ind w:left="-23"/>
              <w:jc w:val="both"/>
              <w:rPr>
                <w:rFonts w:ascii="Times New Roman" w:hAnsi="Times New Roman"/>
                <w:color w:val="000000"/>
                <w:sz w:val="24"/>
                <w:szCs w:val="24"/>
              </w:rPr>
            </w:pPr>
            <w:r>
              <w:rPr>
                <w:rFonts w:ascii="Times New Roman" w:hAnsi="Times New Roman"/>
                <w:color w:val="000000"/>
                <w:sz w:val="24"/>
                <w:szCs w:val="24"/>
              </w:rPr>
              <w:tab/>
            </w:r>
            <w:r w:rsidRPr="00C045CB">
              <w:rPr>
                <w:rFonts w:ascii="Times New Roman" w:hAnsi="Times New Roman"/>
                <w:color w:val="000000"/>
                <w:sz w:val="24"/>
                <w:szCs w:val="24"/>
              </w:rPr>
              <w:t>- GIẤY KHAI SINH + UỶ QUYỀN</w:t>
            </w:r>
            <w:r>
              <w:rPr>
                <w:rFonts w:ascii="Times New Roman" w:hAnsi="Times New Roman"/>
                <w:color w:val="000000"/>
                <w:sz w:val="24"/>
                <w:szCs w:val="24"/>
              </w:rPr>
              <w:t xml:space="preserve"> </w:t>
            </w:r>
            <w:r w:rsidRPr="00C045CB">
              <w:rPr>
                <w:rFonts w:ascii="Times New Roman" w:hAnsi="Times New Roman"/>
                <w:color w:val="000000"/>
                <w:sz w:val="24"/>
                <w:szCs w:val="24"/>
              </w:rPr>
              <w:t xml:space="preserve"> - Trường hợp k</w:t>
            </w:r>
            <w:r>
              <w:rPr>
                <w:rFonts w:ascii="Times New Roman" w:hAnsi="Times New Roman"/>
                <w:color w:val="000000"/>
                <w:sz w:val="24"/>
                <w:szCs w:val="24"/>
              </w:rPr>
              <w:t>hông</w:t>
            </w:r>
            <w:r w:rsidRPr="00C045CB">
              <w:rPr>
                <w:rFonts w:ascii="Times New Roman" w:hAnsi="Times New Roman"/>
                <w:color w:val="000000"/>
                <w:sz w:val="24"/>
                <w:szCs w:val="24"/>
              </w:rPr>
              <w:t xml:space="preserve"> đi cùng bố mẹ</w:t>
            </w:r>
          </w:p>
          <w:p w14:paraId="5833DB24" w14:textId="4B4D9CE4" w:rsidR="00397B7C" w:rsidRPr="009D0BD4" w:rsidRDefault="00397B7C" w:rsidP="00397B7C">
            <w:pPr>
              <w:pStyle w:val="BodyText"/>
              <w:tabs>
                <w:tab w:val="left" w:pos="-360"/>
                <w:tab w:val="left" w:pos="337"/>
              </w:tabs>
              <w:spacing w:after="0"/>
              <w:ind w:right="38"/>
              <w:jc w:val="both"/>
              <w:rPr>
                <w:color w:val="000000"/>
                <w:lang w:val="en-SG"/>
              </w:rPr>
            </w:pPr>
            <w:r w:rsidRPr="001048C9">
              <w:rPr>
                <w:b/>
                <w:bCs/>
                <w:color w:val="000000"/>
              </w:rPr>
              <w:t>Lưu ý:</w:t>
            </w:r>
            <w:r w:rsidRPr="001048C9">
              <w:rPr>
                <w:color w:val="000000"/>
              </w:rPr>
              <w:t xml:space="preserve"> Trường hợp kèm giấy uỷ quyền, vui lòng kèm theo bản scan hộ chiếu</w:t>
            </w:r>
            <w:r>
              <w:rPr>
                <w:color w:val="000000"/>
                <w:lang w:val="en-US"/>
              </w:rPr>
              <w:t>/CCCD</w:t>
            </w:r>
            <w:r w:rsidRPr="001048C9">
              <w:rPr>
                <w:color w:val="000000"/>
              </w:rPr>
              <w:t xml:space="preserve"> của Bố/Mẹ hoặc người giám hộ hợp pháp (Người uỷ quyền)</w:t>
            </w:r>
          </w:p>
        </w:tc>
      </w:tr>
    </w:tbl>
    <w:p w14:paraId="2057E697" w14:textId="3B611906" w:rsidR="00637ECF" w:rsidRPr="00637ECF" w:rsidRDefault="003848E2" w:rsidP="00637ECF">
      <w:pPr>
        <w:spacing w:before="100" w:beforeAutospacing="1" w:after="100" w:afterAutospacing="1" w:line="240" w:lineRule="auto"/>
        <w:rPr>
          <w:rFonts w:ascii="Times New Roman" w:eastAsia="Times New Roman" w:hAnsi="Times New Roman"/>
          <w:noProof/>
          <w:sz w:val="24"/>
          <w:szCs w:val="24"/>
          <w:lang w:eastAsia="en-US"/>
        </w:rPr>
      </w:pPr>
      <w:r>
        <w:rPr>
          <w:noProof/>
        </w:rPr>
        <w:drawing>
          <wp:inline distT="0" distB="0" distL="0" distR="0" wp14:anchorId="4B08ED2B" wp14:editId="58CCE31F">
            <wp:extent cx="6972300" cy="1584960"/>
            <wp:effectExtent l="0" t="0" r="0" b="0"/>
            <wp:docPr id="6936467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72300" cy="1584960"/>
                    </a:xfrm>
                    <a:prstGeom prst="rect">
                      <a:avLst/>
                    </a:prstGeom>
                    <a:noFill/>
                    <a:ln>
                      <a:noFill/>
                    </a:ln>
                  </pic:spPr>
                </pic:pic>
              </a:graphicData>
            </a:graphic>
          </wp:inline>
        </w:drawing>
      </w:r>
    </w:p>
    <w:p w14:paraId="39C02603" w14:textId="2AD8DE5B" w:rsidR="00303868" w:rsidRPr="009D0BD4" w:rsidRDefault="00303868" w:rsidP="00303868">
      <w:pPr>
        <w:spacing w:before="100" w:beforeAutospacing="1" w:after="100" w:afterAutospacing="1" w:line="240" w:lineRule="auto"/>
        <w:rPr>
          <w:rFonts w:ascii="Times New Roman" w:eastAsia="Times New Roman" w:hAnsi="Times New Roman"/>
          <w:sz w:val="24"/>
          <w:szCs w:val="24"/>
          <w:lang w:val="vi-VN" w:eastAsia="en-US"/>
        </w:rPr>
      </w:pPr>
    </w:p>
    <w:p w14:paraId="79CA3821" w14:textId="20D98B71" w:rsidR="008B20D8" w:rsidRPr="009D0BD4"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9D0BD4"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01415" w14:textId="77777777" w:rsidR="00BB1454" w:rsidRDefault="00BB1454" w:rsidP="003D67AE">
      <w:pPr>
        <w:spacing w:after="0" w:line="240" w:lineRule="auto"/>
      </w:pPr>
      <w:r>
        <w:separator/>
      </w:r>
    </w:p>
  </w:endnote>
  <w:endnote w:type="continuationSeparator" w:id="0">
    <w:p w14:paraId="7F1B9154" w14:textId="77777777" w:rsidR="00BB1454" w:rsidRDefault="00BB1454"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mbria">
    <w:altName w:val="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69ACB" w14:textId="77777777" w:rsidR="00BB1454" w:rsidRDefault="00BB1454" w:rsidP="003D67AE">
      <w:pPr>
        <w:spacing w:after="0" w:line="240" w:lineRule="auto"/>
      </w:pPr>
      <w:r>
        <w:separator/>
      </w:r>
    </w:p>
  </w:footnote>
  <w:footnote w:type="continuationSeparator" w:id="0">
    <w:p w14:paraId="268BB013" w14:textId="77777777" w:rsidR="00BB1454" w:rsidRDefault="00BB1454"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32FFBA3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0.9pt;height:10.9pt;visibility:visible;mso-wrap-style:square" o:bullet="t">
        <v:imagedata r:id="rId1" o:title=""/>
      </v:shape>
    </w:pict>
  </w:numPicBullet>
  <w:abstractNum w:abstractNumId="0" w15:restartNumberingAfterBreak="0">
    <w:nsid w:val="00A605E8"/>
    <w:multiLevelType w:val="hybridMultilevel"/>
    <w:tmpl w:val="8280F9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022AE"/>
    <w:multiLevelType w:val="hybridMultilevel"/>
    <w:tmpl w:val="44224E24"/>
    <w:lvl w:ilvl="0" w:tplc="0409000D">
      <w:start w:val="1"/>
      <w:numFmt w:val="bullet"/>
      <w:lvlText w:val=""/>
      <w:lvlJc w:val="left"/>
      <w:pPr>
        <w:ind w:left="757" w:hanging="360"/>
      </w:pPr>
      <w:rPr>
        <w:rFonts w:ascii="Wingdings" w:hAnsi="Wingdings"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15:restartNumberingAfterBreak="0">
    <w:nsid w:val="074F161F"/>
    <w:multiLevelType w:val="hybridMultilevel"/>
    <w:tmpl w:val="C2387118"/>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81B6F"/>
    <w:multiLevelType w:val="hybridMultilevel"/>
    <w:tmpl w:val="BB3A56EE"/>
    <w:lvl w:ilvl="0" w:tplc="7F321F02">
      <w:start w:val="1"/>
      <w:numFmt w:val="bullet"/>
      <w:lvlText w:val=""/>
      <w:lvlJc w:val="left"/>
      <w:pPr>
        <w:ind w:left="45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F1539"/>
    <w:multiLevelType w:val="hybridMultilevel"/>
    <w:tmpl w:val="C846D626"/>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C96D66"/>
    <w:multiLevelType w:val="hybridMultilevel"/>
    <w:tmpl w:val="7438FF4A"/>
    <w:lvl w:ilvl="0" w:tplc="0409000F">
      <w:start w:val="1"/>
      <w:numFmt w:val="decimal"/>
      <w:lvlText w:val="%1."/>
      <w:lvlJc w:val="left"/>
      <w:pPr>
        <w:ind w:left="360" w:hanging="360"/>
      </w:pPr>
      <w:rPr>
        <w:rFont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A37710"/>
    <w:multiLevelType w:val="multilevel"/>
    <w:tmpl w:val="FB4E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35CE6"/>
    <w:multiLevelType w:val="multilevel"/>
    <w:tmpl w:val="811A6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42413"/>
    <w:multiLevelType w:val="hybridMultilevel"/>
    <w:tmpl w:val="40C8A44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F5D5D"/>
    <w:multiLevelType w:val="hybridMultilevel"/>
    <w:tmpl w:val="DAA6CD64"/>
    <w:lvl w:ilvl="0" w:tplc="EAB23522">
      <w:start w:val="1"/>
      <w:numFmt w:val="decimal"/>
      <w:lvlText w:val="%1."/>
      <w:lvlJc w:val="left"/>
      <w:pPr>
        <w:ind w:left="397" w:hanging="360"/>
      </w:pPr>
      <w:rPr>
        <w:rFonts w:hint="default"/>
        <w:b/>
        <w:bCs/>
        <w:color w:val="00B050"/>
      </w:rPr>
    </w:lvl>
    <w:lvl w:ilvl="1" w:tplc="042A0019" w:tentative="1">
      <w:start w:val="1"/>
      <w:numFmt w:val="lowerLetter"/>
      <w:lvlText w:val="%2."/>
      <w:lvlJc w:val="left"/>
      <w:pPr>
        <w:ind w:left="1117" w:hanging="360"/>
      </w:pPr>
    </w:lvl>
    <w:lvl w:ilvl="2" w:tplc="042A001B" w:tentative="1">
      <w:start w:val="1"/>
      <w:numFmt w:val="lowerRoman"/>
      <w:lvlText w:val="%3."/>
      <w:lvlJc w:val="right"/>
      <w:pPr>
        <w:ind w:left="1837" w:hanging="180"/>
      </w:pPr>
    </w:lvl>
    <w:lvl w:ilvl="3" w:tplc="042A000F" w:tentative="1">
      <w:start w:val="1"/>
      <w:numFmt w:val="decimal"/>
      <w:lvlText w:val="%4."/>
      <w:lvlJc w:val="left"/>
      <w:pPr>
        <w:ind w:left="2557" w:hanging="360"/>
      </w:pPr>
    </w:lvl>
    <w:lvl w:ilvl="4" w:tplc="042A0019" w:tentative="1">
      <w:start w:val="1"/>
      <w:numFmt w:val="lowerLetter"/>
      <w:lvlText w:val="%5."/>
      <w:lvlJc w:val="left"/>
      <w:pPr>
        <w:ind w:left="3277" w:hanging="360"/>
      </w:pPr>
    </w:lvl>
    <w:lvl w:ilvl="5" w:tplc="042A001B" w:tentative="1">
      <w:start w:val="1"/>
      <w:numFmt w:val="lowerRoman"/>
      <w:lvlText w:val="%6."/>
      <w:lvlJc w:val="right"/>
      <w:pPr>
        <w:ind w:left="3997" w:hanging="180"/>
      </w:pPr>
    </w:lvl>
    <w:lvl w:ilvl="6" w:tplc="042A000F" w:tentative="1">
      <w:start w:val="1"/>
      <w:numFmt w:val="decimal"/>
      <w:lvlText w:val="%7."/>
      <w:lvlJc w:val="left"/>
      <w:pPr>
        <w:ind w:left="4717" w:hanging="360"/>
      </w:pPr>
    </w:lvl>
    <w:lvl w:ilvl="7" w:tplc="042A0019" w:tentative="1">
      <w:start w:val="1"/>
      <w:numFmt w:val="lowerLetter"/>
      <w:lvlText w:val="%8."/>
      <w:lvlJc w:val="left"/>
      <w:pPr>
        <w:ind w:left="5437" w:hanging="360"/>
      </w:pPr>
    </w:lvl>
    <w:lvl w:ilvl="8" w:tplc="042A001B" w:tentative="1">
      <w:start w:val="1"/>
      <w:numFmt w:val="lowerRoman"/>
      <w:lvlText w:val="%9."/>
      <w:lvlJc w:val="right"/>
      <w:pPr>
        <w:ind w:left="6157" w:hanging="180"/>
      </w:pPr>
    </w:lvl>
  </w:abstractNum>
  <w:abstractNum w:abstractNumId="16" w15:restartNumberingAfterBreak="0">
    <w:nsid w:val="3D1A573D"/>
    <w:multiLevelType w:val="hybridMultilevel"/>
    <w:tmpl w:val="FAAC2512"/>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36180B"/>
    <w:multiLevelType w:val="hybridMultilevel"/>
    <w:tmpl w:val="411AC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195D82"/>
    <w:multiLevelType w:val="hybridMultilevel"/>
    <w:tmpl w:val="3710B386"/>
    <w:lvl w:ilvl="0" w:tplc="BF6289D0">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A1F4EB9"/>
    <w:multiLevelType w:val="multilevel"/>
    <w:tmpl w:val="8BF0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447F49"/>
    <w:multiLevelType w:val="hybridMultilevel"/>
    <w:tmpl w:val="2D42A8AC"/>
    <w:lvl w:ilvl="0" w:tplc="D7489930">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C503C6"/>
    <w:multiLevelType w:val="hybridMultilevel"/>
    <w:tmpl w:val="A04E6590"/>
    <w:lvl w:ilvl="0" w:tplc="284AFB68">
      <w:start w:val="1"/>
      <w:numFmt w:val="bullet"/>
      <w:lvlText w:val=""/>
      <w:lvlJc w:val="left"/>
      <w:pPr>
        <w:ind w:left="7110" w:hanging="360"/>
      </w:pPr>
      <w:rPr>
        <w:rFonts w:ascii="Wingdings" w:hAnsi="Wingdings" w:hint="default"/>
        <w:color w:val="auto"/>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32"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775A96"/>
    <w:multiLevelType w:val="multilevel"/>
    <w:tmpl w:val="066A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5348D8"/>
    <w:multiLevelType w:val="hybridMultilevel"/>
    <w:tmpl w:val="F46A2736"/>
    <w:lvl w:ilvl="0" w:tplc="0409000D">
      <w:start w:val="1"/>
      <w:numFmt w:val="bullet"/>
      <w:lvlText w:val=""/>
      <w:lvlJc w:val="left"/>
      <w:pPr>
        <w:ind w:left="1035" w:hanging="360"/>
      </w:pPr>
      <w:rPr>
        <w:rFonts w:ascii="Wingdings" w:hAnsi="Wingding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35"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7E7EBD"/>
    <w:multiLevelType w:val="hybridMultilevel"/>
    <w:tmpl w:val="E19CCF70"/>
    <w:lvl w:ilvl="0" w:tplc="89483040">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77FE2A8F"/>
    <w:multiLevelType w:val="hybridMultilevel"/>
    <w:tmpl w:val="3C284E4C"/>
    <w:lvl w:ilvl="0" w:tplc="12C6ABA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452B6F"/>
    <w:multiLevelType w:val="hybridMultilevel"/>
    <w:tmpl w:val="1B2254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024910"/>
    <w:multiLevelType w:val="hybridMultilevel"/>
    <w:tmpl w:val="6EE6E8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CF7F77"/>
    <w:multiLevelType w:val="hybridMultilevel"/>
    <w:tmpl w:val="BE6A7C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0"/>
  </w:num>
  <w:num w:numId="3">
    <w:abstractNumId w:val="11"/>
  </w:num>
  <w:num w:numId="4">
    <w:abstractNumId w:val="9"/>
  </w:num>
  <w:num w:numId="5">
    <w:abstractNumId w:val="19"/>
  </w:num>
  <w:num w:numId="6">
    <w:abstractNumId w:val="27"/>
  </w:num>
  <w:num w:numId="7">
    <w:abstractNumId w:val="32"/>
  </w:num>
  <w:num w:numId="8">
    <w:abstractNumId w:val="17"/>
  </w:num>
  <w:num w:numId="9">
    <w:abstractNumId w:val="8"/>
  </w:num>
  <w:num w:numId="10">
    <w:abstractNumId w:val="7"/>
  </w:num>
  <w:num w:numId="11">
    <w:abstractNumId w:val="29"/>
  </w:num>
  <w:num w:numId="12">
    <w:abstractNumId w:val="13"/>
  </w:num>
  <w:num w:numId="13">
    <w:abstractNumId w:val="35"/>
  </w:num>
  <w:num w:numId="14">
    <w:abstractNumId w:val="37"/>
  </w:num>
  <w:num w:numId="15">
    <w:abstractNumId w:val="25"/>
  </w:num>
  <w:num w:numId="16">
    <w:abstractNumId w:val="12"/>
  </w:num>
  <w:num w:numId="17">
    <w:abstractNumId w:val="30"/>
  </w:num>
  <w:num w:numId="18">
    <w:abstractNumId w:val="21"/>
  </w:num>
  <w:num w:numId="19">
    <w:abstractNumId w:val="36"/>
  </w:num>
  <w:num w:numId="20">
    <w:abstractNumId w:val="38"/>
  </w:num>
  <w:num w:numId="21">
    <w:abstractNumId w:val="28"/>
  </w:num>
  <w:num w:numId="22">
    <w:abstractNumId w:val="6"/>
  </w:num>
  <w:num w:numId="23">
    <w:abstractNumId w:val="10"/>
  </w:num>
  <w:num w:numId="24">
    <w:abstractNumId w:val="23"/>
  </w:num>
  <w:num w:numId="25">
    <w:abstractNumId w:val="33"/>
  </w:num>
  <w:num w:numId="26">
    <w:abstractNumId w:val="14"/>
  </w:num>
  <w:num w:numId="27">
    <w:abstractNumId w:val="40"/>
  </w:num>
  <w:num w:numId="28">
    <w:abstractNumId w:val="22"/>
  </w:num>
  <w:num w:numId="29">
    <w:abstractNumId w:val="16"/>
  </w:num>
  <w:num w:numId="30">
    <w:abstractNumId w:val="2"/>
  </w:num>
  <w:num w:numId="31">
    <w:abstractNumId w:val="1"/>
  </w:num>
  <w:num w:numId="32">
    <w:abstractNumId w:val="0"/>
  </w:num>
  <w:num w:numId="33">
    <w:abstractNumId w:val="18"/>
  </w:num>
  <w:num w:numId="34">
    <w:abstractNumId w:val="4"/>
  </w:num>
  <w:num w:numId="35">
    <w:abstractNumId w:val="3"/>
  </w:num>
  <w:num w:numId="36">
    <w:abstractNumId w:val="39"/>
  </w:num>
  <w:num w:numId="37">
    <w:abstractNumId w:val="34"/>
  </w:num>
  <w:num w:numId="38">
    <w:abstractNumId w:val="31"/>
  </w:num>
  <w:num w:numId="39">
    <w:abstractNumId w:val="5"/>
  </w:num>
  <w:num w:numId="40">
    <w:abstractNumId w:val="15"/>
  </w:num>
  <w:num w:numId="41">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3A48"/>
    <w:rsid w:val="00007207"/>
    <w:rsid w:val="000115EA"/>
    <w:rsid w:val="00017571"/>
    <w:rsid w:val="00021CD9"/>
    <w:rsid w:val="000223CF"/>
    <w:rsid w:val="000310B9"/>
    <w:rsid w:val="0003195A"/>
    <w:rsid w:val="00031D8E"/>
    <w:rsid w:val="00033797"/>
    <w:rsid w:val="0003424F"/>
    <w:rsid w:val="00035805"/>
    <w:rsid w:val="000400D7"/>
    <w:rsid w:val="00054F90"/>
    <w:rsid w:val="00070CFE"/>
    <w:rsid w:val="00072A63"/>
    <w:rsid w:val="000744DF"/>
    <w:rsid w:val="00084A4F"/>
    <w:rsid w:val="00085050"/>
    <w:rsid w:val="00085B74"/>
    <w:rsid w:val="0008678B"/>
    <w:rsid w:val="000904D7"/>
    <w:rsid w:val="0009083A"/>
    <w:rsid w:val="00093AE1"/>
    <w:rsid w:val="000A1CEA"/>
    <w:rsid w:val="000A26EC"/>
    <w:rsid w:val="000A6C04"/>
    <w:rsid w:val="000B169F"/>
    <w:rsid w:val="000B1C38"/>
    <w:rsid w:val="000B2F09"/>
    <w:rsid w:val="000B3503"/>
    <w:rsid w:val="000C52AA"/>
    <w:rsid w:val="000C673F"/>
    <w:rsid w:val="000D295A"/>
    <w:rsid w:val="000D3810"/>
    <w:rsid w:val="000D5E39"/>
    <w:rsid w:val="000D6283"/>
    <w:rsid w:val="000D783E"/>
    <w:rsid w:val="000E6DCC"/>
    <w:rsid w:val="000F0805"/>
    <w:rsid w:val="000F725E"/>
    <w:rsid w:val="000F7B6E"/>
    <w:rsid w:val="00104F7A"/>
    <w:rsid w:val="001104F3"/>
    <w:rsid w:val="001106CC"/>
    <w:rsid w:val="00114135"/>
    <w:rsid w:val="001145CB"/>
    <w:rsid w:val="00117D37"/>
    <w:rsid w:val="00125AD9"/>
    <w:rsid w:val="00126C2B"/>
    <w:rsid w:val="00131BBC"/>
    <w:rsid w:val="00134590"/>
    <w:rsid w:val="00153AA1"/>
    <w:rsid w:val="00154755"/>
    <w:rsid w:val="00161F98"/>
    <w:rsid w:val="00164665"/>
    <w:rsid w:val="0018688F"/>
    <w:rsid w:val="001907E5"/>
    <w:rsid w:val="0019152D"/>
    <w:rsid w:val="0019182A"/>
    <w:rsid w:val="00193755"/>
    <w:rsid w:val="00195CB6"/>
    <w:rsid w:val="001A1545"/>
    <w:rsid w:val="001A1DD2"/>
    <w:rsid w:val="001A38D8"/>
    <w:rsid w:val="001A3EF5"/>
    <w:rsid w:val="001A4B37"/>
    <w:rsid w:val="001A6348"/>
    <w:rsid w:val="001A7C06"/>
    <w:rsid w:val="001B157E"/>
    <w:rsid w:val="001B197E"/>
    <w:rsid w:val="001B6B5F"/>
    <w:rsid w:val="001C16B5"/>
    <w:rsid w:val="001C2C49"/>
    <w:rsid w:val="001C3FCC"/>
    <w:rsid w:val="001C4E68"/>
    <w:rsid w:val="001C53CA"/>
    <w:rsid w:val="001D0EC8"/>
    <w:rsid w:val="001D1D9E"/>
    <w:rsid w:val="001D23AE"/>
    <w:rsid w:val="001D4550"/>
    <w:rsid w:val="001E0296"/>
    <w:rsid w:val="001E5081"/>
    <w:rsid w:val="001E5A05"/>
    <w:rsid w:val="001E7B64"/>
    <w:rsid w:val="001F0FE8"/>
    <w:rsid w:val="001F43C6"/>
    <w:rsid w:val="002060A4"/>
    <w:rsid w:val="00206529"/>
    <w:rsid w:val="00211890"/>
    <w:rsid w:val="0021582E"/>
    <w:rsid w:val="002200D6"/>
    <w:rsid w:val="0022234B"/>
    <w:rsid w:val="00224F4C"/>
    <w:rsid w:val="00226A89"/>
    <w:rsid w:val="00236CD0"/>
    <w:rsid w:val="0023743C"/>
    <w:rsid w:val="0024089F"/>
    <w:rsid w:val="00240BFE"/>
    <w:rsid w:val="00243774"/>
    <w:rsid w:val="002444E2"/>
    <w:rsid w:val="00244ADF"/>
    <w:rsid w:val="0025601C"/>
    <w:rsid w:val="00262312"/>
    <w:rsid w:val="00271421"/>
    <w:rsid w:val="002724C1"/>
    <w:rsid w:val="00273822"/>
    <w:rsid w:val="002778E1"/>
    <w:rsid w:val="00281EE7"/>
    <w:rsid w:val="002833F1"/>
    <w:rsid w:val="002900CB"/>
    <w:rsid w:val="0029030B"/>
    <w:rsid w:val="00290AF1"/>
    <w:rsid w:val="002951D3"/>
    <w:rsid w:val="002961BC"/>
    <w:rsid w:val="002B027C"/>
    <w:rsid w:val="002B4199"/>
    <w:rsid w:val="002B5EA9"/>
    <w:rsid w:val="002B673A"/>
    <w:rsid w:val="002B6D05"/>
    <w:rsid w:val="002C3AC0"/>
    <w:rsid w:val="002D23B7"/>
    <w:rsid w:val="002D2C8A"/>
    <w:rsid w:val="002D30F2"/>
    <w:rsid w:val="002D5F95"/>
    <w:rsid w:val="002E29D9"/>
    <w:rsid w:val="002E6537"/>
    <w:rsid w:val="002F3136"/>
    <w:rsid w:val="002F7DFA"/>
    <w:rsid w:val="003003F1"/>
    <w:rsid w:val="00301774"/>
    <w:rsid w:val="00303868"/>
    <w:rsid w:val="00303C26"/>
    <w:rsid w:val="00304724"/>
    <w:rsid w:val="00315704"/>
    <w:rsid w:val="00321E1F"/>
    <w:rsid w:val="0032219F"/>
    <w:rsid w:val="00325C95"/>
    <w:rsid w:val="00332788"/>
    <w:rsid w:val="00337927"/>
    <w:rsid w:val="00337AF3"/>
    <w:rsid w:val="0034377F"/>
    <w:rsid w:val="00344386"/>
    <w:rsid w:val="003505BC"/>
    <w:rsid w:val="003543E6"/>
    <w:rsid w:val="003543FD"/>
    <w:rsid w:val="003559BD"/>
    <w:rsid w:val="00362A83"/>
    <w:rsid w:val="003631B7"/>
    <w:rsid w:val="0036608E"/>
    <w:rsid w:val="00370C16"/>
    <w:rsid w:val="00376C49"/>
    <w:rsid w:val="003802DF"/>
    <w:rsid w:val="003848E2"/>
    <w:rsid w:val="0039280B"/>
    <w:rsid w:val="00393370"/>
    <w:rsid w:val="00397B7C"/>
    <w:rsid w:val="003A0AC2"/>
    <w:rsid w:val="003A0FEC"/>
    <w:rsid w:val="003A7312"/>
    <w:rsid w:val="003C31DF"/>
    <w:rsid w:val="003C5390"/>
    <w:rsid w:val="003C67DF"/>
    <w:rsid w:val="003C7A0A"/>
    <w:rsid w:val="003C7D2B"/>
    <w:rsid w:val="003D2257"/>
    <w:rsid w:val="003D235B"/>
    <w:rsid w:val="003D2AD0"/>
    <w:rsid w:val="003D67AE"/>
    <w:rsid w:val="003D6B5B"/>
    <w:rsid w:val="003E09D7"/>
    <w:rsid w:val="003F3704"/>
    <w:rsid w:val="003F613C"/>
    <w:rsid w:val="004136AA"/>
    <w:rsid w:val="00424F7B"/>
    <w:rsid w:val="004257E5"/>
    <w:rsid w:val="00427762"/>
    <w:rsid w:val="0043354B"/>
    <w:rsid w:val="00435D7B"/>
    <w:rsid w:val="00445777"/>
    <w:rsid w:val="00455F43"/>
    <w:rsid w:val="004564CC"/>
    <w:rsid w:val="00462E06"/>
    <w:rsid w:val="00464685"/>
    <w:rsid w:val="00471EAC"/>
    <w:rsid w:val="00475ADA"/>
    <w:rsid w:val="0047718D"/>
    <w:rsid w:val="00480776"/>
    <w:rsid w:val="004824A1"/>
    <w:rsid w:val="004831A6"/>
    <w:rsid w:val="00484B8E"/>
    <w:rsid w:val="00484E37"/>
    <w:rsid w:val="00494A6F"/>
    <w:rsid w:val="00495251"/>
    <w:rsid w:val="00496C48"/>
    <w:rsid w:val="004A11DD"/>
    <w:rsid w:val="004A304F"/>
    <w:rsid w:val="004A5B16"/>
    <w:rsid w:val="004B3357"/>
    <w:rsid w:val="004C2253"/>
    <w:rsid w:val="004C246B"/>
    <w:rsid w:val="004C37D9"/>
    <w:rsid w:val="004D3EE9"/>
    <w:rsid w:val="004D54DD"/>
    <w:rsid w:val="004E3DC1"/>
    <w:rsid w:val="004F19C4"/>
    <w:rsid w:val="004F1E21"/>
    <w:rsid w:val="004F382C"/>
    <w:rsid w:val="004F7B52"/>
    <w:rsid w:val="00503586"/>
    <w:rsid w:val="00505141"/>
    <w:rsid w:val="005076DA"/>
    <w:rsid w:val="00507DC4"/>
    <w:rsid w:val="00510F96"/>
    <w:rsid w:val="0051294F"/>
    <w:rsid w:val="00512BE2"/>
    <w:rsid w:val="00533605"/>
    <w:rsid w:val="00540C27"/>
    <w:rsid w:val="00540D30"/>
    <w:rsid w:val="005460F7"/>
    <w:rsid w:val="00552C8A"/>
    <w:rsid w:val="00560952"/>
    <w:rsid w:val="00571C75"/>
    <w:rsid w:val="00573B6E"/>
    <w:rsid w:val="00574F7F"/>
    <w:rsid w:val="00581E9A"/>
    <w:rsid w:val="005825DA"/>
    <w:rsid w:val="00585775"/>
    <w:rsid w:val="00587A2B"/>
    <w:rsid w:val="005916DF"/>
    <w:rsid w:val="00593DC8"/>
    <w:rsid w:val="00594F22"/>
    <w:rsid w:val="005A114E"/>
    <w:rsid w:val="005A1313"/>
    <w:rsid w:val="005A4256"/>
    <w:rsid w:val="005A489B"/>
    <w:rsid w:val="005B151E"/>
    <w:rsid w:val="005B585C"/>
    <w:rsid w:val="005B623A"/>
    <w:rsid w:val="005C17D8"/>
    <w:rsid w:val="005C3224"/>
    <w:rsid w:val="005C39CE"/>
    <w:rsid w:val="005C54D3"/>
    <w:rsid w:val="005C6FF9"/>
    <w:rsid w:val="005C767A"/>
    <w:rsid w:val="005D3F1E"/>
    <w:rsid w:val="005F6B30"/>
    <w:rsid w:val="005F76BD"/>
    <w:rsid w:val="00600EAB"/>
    <w:rsid w:val="00610A7F"/>
    <w:rsid w:val="00615597"/>
    <w:rsid w:val="0062053B"/>
    <w:rsid w:val="0062112C"/>
    <w:rsid w:val="00625899"/>
    <w:rsid w:val="00630571"/>
    <w:rsid w:val="0063071D"/>
    <w:rsid w:val="00637ECF"/>
    <w:rsid w:val="00644946"/>
    <w:rsid w:val="006549D1"/>
    <w:rsid w:val="006557E4"/>
    <w:rsid w:val="00664D77"/>
    <w:rsid w:val="00666FA1"/>
    <w:rsid w:val="0066786D"/>
    <w:rsid w:val="00670407"/>
    <w:rsid w:val="00675F1D"/>
    <w:rsid w:val="0068058A"/>
    <w:rsid w:val="0068342C"/>
    <w:rsid w:val="006844C8"/>
    <w:rsid w:val="0069210A"/>
    <w:rsid w:val="006A02FA"/>
    <w:rsid w:val="006A06AE"/>
    <w:rsid w:val="006A0FD9"/>
    <w:rsid w:val="006A73DD"/>
    <w:rsid w:val="006B04EC"/>
    <w:rsid w:val="006C09F1"/>
    <w:rsid w:val="006C4B3B"/>
    <w:rsid w:val="006C4F14"/>
    <w:rsid w:val="006D7E16"/>
    <w:rsid w:val="006E4611"/>
    <w:rsid w:val="006E464B"/>
    <w:rsid w:val="006E5059"/>
    <w:rsid w:val="006F3FC1"/>
    <w:rsid w:val="006F7170"/>
    <w:rsid w:val="0070122B"/>
    <w:rsid w:val="00702625"/>
    <w:rsid w:val="00705B4D"/>
    <w:rsid w:val="0071211E"/>
    <w:rsid w:val="00712CB6"/>
    <w:rsid w:val="007141B8"/>
    <w:rsid w:val="00722E1C"/>
    <w:rsid w:val="007260B3"/>
    <w:rsid w:val="00732359"/>
    <w:rsid w:val="0073272F"/>
    <w:rsid w:val="00733D7B"/>
    <w:rsid w:val="007343C1"/>
    <w:rsid w:val="007417C5"/>
    <w:rsid w:val="007418D6"/>
    <w:rsid w:val="00742766"/>
    <w:rsid w:val="007427C4"/>
    <w:rsid w:val="00743C93"/>
    <w:rsid w:val="00755275"/>
    <w:rsid w:val="00764AE4"/>
    <w:rsid w:val="0077035E"/>
    <w:rsid w:val="0077046E"/>
    <w:rsid w:val="0077097F"/>
    <w:rsid w:val="00771255"/>
    <w:rsid w:val="00771855"/>
    <w:rsid w:val="007719C6"/>
    <w:rsid w:val="00772330"/>
    <w:rsid w:val="00772B42"/>
    <w:rsid w:val="00774003"/>
    <w:rsid w:val="00775228"/>
    <w:rsid w:val="00781686"/>
    <w:rsid w:val="007828EC"/>
    <w:rsid w:val="007851B5"/>
    <w:rsid w:val="0078570C"/>
    <w:rsid w:val="00792023"/>
    <w:rsid w:val="007A018A"/>
    <w:rsid w:val="007A3176"/>
    <w:rsid w:val="007A5848"/>
    <w:rsid w:val="007A78A6"/>
    <w:rsid w:val="007B7B6F"/>
    <w:rsid w:val="007C5019"/>
    <w:rsid w:val="007C596C"/>
    <w:rsid w:val="007C6F41"/>
    <w:rsid w:val="007C7722"/>
    <w:rsid w:val="007D0186"/>
    <w:rsid w:val="007D1077"/>
    <w:rsid w:val="007D40C4"/>
    <w:rsid w:val="007D6102"/>
    <w:rsid w:val="007E0249"/>
    <w:rsid w:val="007E0E06"/>
    <w:rsid w:val="007E185B"/>
    <w:rsid w:val="007E53D1"/>
    <w:rsid w:val="007E71BB"/>
    <w:rsid w:val="007E73B3"/>
    <w:rsid w:val="007F7179"/>
    <w:rsid w:val="007F7B5D"/>
    <w:rsid w:val="008039F5"/>
    <w:rsid w:val="00807FCA"/>
    <w:rsid w:val="00811379"/>
    <w:rsid w:val="00811634"/>
    <w:rsid w:val="00811F00"/>
    <w:rsid w:val="008144C8"/>
    <w:rsid w:val="00822FE0"/>
    <w:rsid w:val="00830261"/>
    <w:rsid w:val="0084260B"/>
    <w:rsid w:val="00844F96"/>
    <w:rsid w:val="00852E99"/>
    <w:rsid w:val="00853038"/>
    <w:rsid w:val="00854148"/>
    <w:rsid w:val="00854500"/>
    <w:rsid w:val="00854714"/>
    <w:rsid w:val="00867653"/>
    <w:rsid w:val="00870C9C"/>
    <w:rsid w:val="00877C2D"/>
    <w:rsid w:val="00880A55"/>
    <w:rsid w:val="00881F56"/>
    <w:rsid w:val="008827C7"/>
    <w:rsid w:val="00883A1A"/>
    <w:rsid w:val="00883C86"/>
    <w:rsid w:val="00897B97"/>
    <w:rsid w:val="008A6B05"/>
    <w:rsid w:val="008B20D8"/>
    <w:rsid w:val="008B2368"/>
    <w:rsid w:val="008B2594"/>
    <w:rsid w:val="008B2891"/>
    <w:rsid w:val="008B3D59"/>
    <w:rsid w:val="008B440D"/>
    <w:rsid w:val="008B72B1"/>
    <w:rsid w:val="008B7943"/>
    <w:rsid w:val="008C1490"/>
    <w:rsid w:val="008C21BD"/>
    <w:rsid w:val="008C7AFF"/>
    <w:rsid w:val="008D5378"/>
    <w:rsid w:val="008D5EB0"/>
    <w:rsid w:val="008E3AFD"/>
    <w:rsid w:val="008E6507"/>
    <w:rsid w:val="00900DDD"/>
    <w:rsid w:val="00903F30"/>
    <w:rsid w:val="009067C4"/>
    <w:rsid w:val="00906BDE"/>
    <w:rsid w:val="009156AF"/>
    <w:rsid w:val="00920A33"/>
    <w:rsid w:val="00920E27"/>
    <w:rsid w:val="00922711"/>
    <w:rsid w:val="00924DD7"/>
    <w:rsid w:val="00924E9A"/>
    <w:rsid w:val="00933817"/>
    <w:rsid w:val="00936128"/>
    <w:rsid w:val="009424E5"/>
    <w:rsid w:val="00946E75"/>
    <w:rsid w:val="009471C6"/>
    <w:rsid w:val="009475C2"/>
    <w:rsid w:val="00950FF9"/>
    <w:rsid w:val="00953149"/>
    <w:rsid w:val="00956872"/>
    <w:rsid w:val="0096001C"/>
    <w:rsid w:val="0096059F"/>
    <w:rsid w:val="0096253B"/>
    <w:rsid w:val="00963B59"/>
    <w:rsid w:val="00971AA9"/>
    <w:rsid w:val="00985C71"/>
    <w:rsid w:val="0098733C"/>
    <w:rsid w:val="00990623"/>
    <w:rsid w:val="00994D21"/>
    <w:rsid w:val="009950C1"/>
    <w:rsid w:val="0099543D"/>
    <w:rsid w:val="00996CBE"/>
    <w:rsid w:val="009974BF"/>
    <w:rsid w:val="009A17C7"/>
    <w:rsid w:val="009A3527"/>
    <w:rsid w:val="009A5B86"/>
    <w:rsid w:val="009B40A4"/>
    <w:rsid w:val="009B737B"/>
    <w:rsid w:val="009C155E"/>
    <w:rsid w:val="009C156C"/>
    <w:rsid w:val="009C1F76"/>
    <w:rsid w:val="009C526B"/>
    <w:rsid w:val="009C7C25"/>
    <w:rsid w:val="009D0BD4"/>
    <w:rsid w:val="009D1E52"/>
    <w:rsid w:val="009D6AAB"/>
    <w:rsid w:val="009D6CCB"/>
    <w:rsid w:val="009F16B8"/>
    <w:rsid w:val="009F2A71"/>
    <w:rsid w:val="009F57F3"/>
    <w:rsid w:val="00A04472"/>
    <w:rsid w:val="00A06F50"/>
    <w:rsid w:val="00A147DA"/>
    <w:rsid w:val="00A1577F"/>
    <w:rsid w:val="00A20357"/>
    <w:rsid w:val="00A23587"/>
    <w:rsid w:val="00A2609D"/>
    <w:rsid w:val="00A26D30"/>
    <w:rsid w:val="00A270E6"/>
    <w:rsid w:val="00A55650"/>
    <w:rsid w:val="00A6017D"/>
    <w:rsid w:val="00A612D6"/>
    <w:rsid w:val="00A70075"/>
    <w:rsid w:val="00A71A33"/>
    <w:rsid w:val="00A71C29"/>
    <w:rsid w:val="00A73265"/>
    <w:rsid w:val="00A74F92"/>
    <w:rsid w:val="00A7621A"/>
    <w:rsid w:val="00A77192"/>
    <w:rsid w:val="00A82451"/>
    <w:rsid w:val="00A854D8"/>
    <w:rsid w:val="00A86424"/>
    <w:rsid w:val="00A875C1"/>
    <w:rsid w:val="00A907C3"/>
    <w:rsid w:val="00A943D2"/>
    <w:rsid w:val="00A95477"/>
    <w:rsid w:val="00A95BC1"/>
    <w:rsid w:val="00A960BC"/>
    <w:rsid w:val="00A97540"/>
    <w:rsid w:val="00AA0EBA"/>
    <w:rsid w:val="00AA2E2B"/>
    <w:rsid w:val="00AA3BA7"/>
    <w:rsid w:val="00AA7666"/>
    <w:rsid w:val="00AB2C1E"/>
    <w:rsid w:val="00AB39D6"/>
    <w:rsid w:val="00AB4D36"/>
    <w:rsid w:val="00AD0638"/>
    <w:rsid w:val="00AE348A"/>
    <w:rsid w:val="00AE4C50"/>
    <w:rsid w:val="00AE4D49"/>
    <w:rsid w:val="00AE59B0"/>
    <w:rsid w:val="00AE7533"/>
    <w:rsid w:val="00B0288C"/>
    <w:rsid w:val="00B03C90"/>
    <w:rsid w:val="00B1587B"/>
    <w:rsid w:val="00B15B61"/>
    <w:rsid w:val="00B16607"/>
    <w:rsid w:val="00B176CB"/>
    <w:rsid w:val="00B20F52"/>
    <w:rsid w:val="00B24CFD"/>
    <w:rsid w:val="00B30228"/>
    <w:rsid w:val="00B361E9"/>
    <w:rsid w:val="00B413D0"/>
    <w:rsid w:val="00B44019"/>
    <w:rsid w:val="00B4520E"/>
    <w:rsid w:val="00B57DF4"/>
    <w:rsid w:val="00B624CA"/>
    <w:rsid w:val="00B85516"/>
    <w:rsid w:val="00B915AF"/>
    <w:rsid w:val="00BA19E8"/>
    <w:rsid w:val="00BA243A"/>
    <w:rsid w:val="00BB1163"/>
    <w:rsid w:val="00BB1299"/>
    <w:rsid w:val="00BB1454"/>
    <w:rsid w:val="00BB1574"/>
    <w:rsid w:val="00BB218E"/>
    <w:rsid w:val="00BC25BC"/>
    <w:rsid w:val="00BC37E5"/>
    <w:rsid w:val="00BC4B3B"/>
    <w:rsid w:val="00BD3871"/>
    <w:rsid w:val="00BD5DE2"/>
    <w:rsid w:val="00BD6590"/>
    <w:rsid w:val="00BD7F17"/>
    <w:rsid w:val="00BE040C"/>
    <w:rsid w:val="00BE3010"/>
    <w:rsid w:val="00BF15D0"/>
    <w:rsid w:val="00BF378C"/>
    <w:rsid w:val="00BF3E56"/>
    <w:rsid w:val="00BF5980"/>
    <w:rsid w:val="00C00B80"/>
    <w:rsid w:val="00C0197A"/>
    <w:rsid w:val="00C14FA8"/>
    <w:rsid w:val="00C166BE"/>
    <w:rsid w:val="00C32344"/>
    <w:rsid w:val="00C3379C"/>
    <w:rsid w:val="00C3715C"/>
    <w:rsid w:val="00C42975"/>
    <w:rsid w:val="00C46222"/>
    <w:rsid w:val="00C46307"/>
    <w:rsid w:val="00C46811"/>
    <w:rsid w:val="00C533CB"/>
    <w:rsid w:val="00C53794"/>
    <w:rsid w:val="00C53B69"/>
    <w:rsid w:val="00C56F7B"/>
    <w:rsid w:val="00C60146"/>
    <w:rsid w:val="00C641DC"/>
    <w:rsid w:val="00C6768F"/>
    <w:rsid w:val="00C81339"/>
    <w:rsid w:val="00C860D2"/>
    <w:rsid w:val="00C90007"/>
    <w:rsid w:val="00C921FC"/>
    <w:rsid w:val="00C938B9"/>
    <w:rsid w:val="00CA18C1"/>
    <w:rsid w:val="00CB3147"/>
    <w:rsid w:val="00CB51AD"/>
    <w:rsid w:val="00CB5F5C"/>
    <w:rsid w:val="00CC5A14"/>
    <w:rsid w:val="00CC5BEA"/>
    <w:rsid w:val="00CE587C"/>
    <w:rsid w:val="00CE5944"/>
    <w:rsid w:val="00CF4D39"/>
    <w:rsid w:val="00CF6440"/>
    <w:rsid w:val="00D03712"/>
    <w:rsid w:val="00D03C0F"/>
    <w:rsid w:val="00D03C35"/>
    <w:rsid w:val="00D04D79"/>
    <w:rsid w:val="00D066D6"/>
    <w:rsid w:val="00D078E4"/>
    <w:rsid w:val="00D10A3D"/>
    <w:rsid w:val="00D1136D"/>
    <w:rsid w:val="00D12439"/>
    <w:rsid w:val="00D20DF2"/>
    <w:rsid w:val="00D2383E"/>
    <w:rsid w:val="00D26670"/>
    <w:rsid w:val="00D2733F"/>
    <w:rsid w:val="00D3241F"/>
    <w:rsid w:val="00D334F9"/>
    <w:rsid w:val="00D339AB"/>
    <w:rsid w:val="00D358B6"/>
    <w:rsid w:val="00D40DE3"/>
    <w:rsid w:val="00D420F5"/>
    <w:rsid w:val="00D446C6"/>
    <w:rsid w:val="00D459E3"/>
    <w:rsid w:val="00D462FB"/>
    <w:rsid w:val="00D463F7"/>
    <w:rsid w:val="00D509C4"/>
    <w:rsid w:val="00D601A2"/>
    <w:rsid w:val="00D65547"/>
    <w:rsid w:val="00D71B80"/>
    <w:rsid w:val="00D71C5D"/>
    <w:rsid w:val="00D720B5"/>
    <w:rsid w:val="00D76398"/>
    <w:rsid w:val="00D817B0"/>
    <w:rsid w:val="00D83644"/>
    <w:rsid w:val="00D837D2"/>
    <w:rsid w:val="00D86841"/>
    <w:rsid w:val="00D9070B"/>
    <w:rsid w:val="00D93B69"/>
    <w:rsid w:val="00D95172"/>
    <w:rsid w:val="00DA3C62"/>
    <w:rsid w:val="00DB3BD9"/>
    <w:rsid w:val="00DB59DF"/>
    <w:rsid w:val="00DB6646"/>
    <w:rsid w:val="00DB6785"/>
    <w:rsid w:val="00DB7342"/>
    <w:rsid w:val="00DB7C0D"/>
    <w:rsid w:val="00DC2EB8"/>
    <w:rsid w:val="00DD517A"/>
    <w:rsid w:val="00DD63A6"/>
    <w:rsid w:val="00DD7101"/>
    <w:rsid w:val="00DE03C3"/>
    <w:rsid w:val="00DE431B"/>
    <w:rsid w:val="00DF3A63"/>
    <w:rsid w:val="00DF59FB"/>
    <w:rsid w:val="00E07F6F"/>
    <w:rsid w:val="00E12512"/>
    <w:rsid w:val="00E2271E"/>
    <w:rsid w:val="00E2791B"/>
    <w:rsid w:val="00E4100F"/>
    <w:rsid w:val="00E43268"/>
    <w:rsid w:val="00E50B5B"/>
    <w:rsid w:val="00E5725E"/>
    <w:rsid w:val="00E62A71"/>
    <w:rsid w:val="00E62B19"/>
    <w:rsid w:val="00E64B25"/>
    <w:rsid w:val="00E67B83"/>
    <w:rsid w:val="00E70806"/>
    <w:rsid w:val="00E77751"/>
    <w:rsid w:val="00E830D8"/>
    <w:rsid w:val="00E860A7"/>
    <w:rsid w:val="00E930D7"/>
    <w:rsid w:val="00E96CC9"/>
    <w:rsid w:val="00EA4BAF"/>
    <w:rsid w:val="00EA5ECA"/>
    <w:rsid w:val="00EB12B1"/>
    <w:rsid w:val="00EB4790"/>
    <w:rsid w:val="00EC3678"/>
    <w:rsid w:val="00EC6F22"/>
    <w:rsid w:val="00ED3A49"/>
    <w:rsid w:val="00EE37A5"/>
    <w:rsid w:val="00EE69E1"/>
    <w:rsid w:val="00EE7C48"/>
    <w:rsid w:val="00EF020A"/>
    <w:rsid w:val="00EF1768"/>
    <w:rsid w:val="00EF4052"/>
    <w:rsid w:val="00EF6ED0"/>
    <w:rsid w:val="00F04668"/>
    <w:rsid w:val="00F13D22"/>
    <w:rsid w:val="00F14E51"/>
    <w:rsid w:val="00F1519D"/>
    <w:rsid w:val="00F15AC9"/>
    <w:rsid w:val="00F160E6"/>
    <w:rsid w:val="00F1683A"/>
    <w:rsid w:val="00F17D3E"/>
    <w:rsid w:val="00F214F5"/>
    <w:rsid w:val="00F24781"/>
    <w:rsid w:val="00F270D5"/>
    <w:rsid w:val="00F27397"/>
    <w:rsid w:val="00F30294"/>
    <w:rsid w:val="00F3182E"/>
    <w:rsid w:val="00F32A11"/>
    <w:rsid w:val="00F36922"/>
    <w:rsid w:val="00F50DA1"/>
    <w:rsid w:val="00F53E51"/>
    <w:rsid w:val="00F54BDE"/>
    <w:rsid w:val="00F67286"/>
    <w:rsid w:val="00F704F4"/>
    <w:rsid w:val="00F75860"/>
    <w:rsid w:val="00F77392"/>
    <w:rsid w:val="00F840E2"/>
    <w:rsid w:val="00F92BD1"/>
    <w:rsid w:val="00F92E24"/>
    <w:rsid w:val="00F95909"/>
    <w:rsid w:val="00F97796"/>
    <w:rsid w:val="00FA43B0"/>
    <w:rsid w:val="00FA4B31"/>
    <w:rsid w:val="00FB35DD"/>
    <w:rsid w:val="00FB63DE"/>
    <w:rsid w:val="00FB6406"/>
    <w:rsid w:val="00FC0558"/>
    <w:rsid w:val="00FC1EB7"/>
    <w:rsid w:val="00FC2569"/>
    <w:rsid w:val="00FC3F18"/>
    <w:rsid w:val="00FC4F9A"/>
    <w:rsid w:val="00FD309E"/>
    <w:rsid w:val="00FD4815"/>
    <w:rsid w:val="00FD6B2B"/>
    <w:rsid w:val="00FE1890"/>
    <w:rsid w:val="00FE3E99"/>
    <w:rsid w:val="00FF1778"/>
    <w:rsid w:val="00FF5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9475C2"/>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3686">
      <w:bodyDiv w:val="1"/>
      <w:marLeft w:val="0"/>
      <w:marRight w:val="0"/>
      <w:marTop w:val="0"/>
      <w:marBottom w:val="0"/>
      <w:divBdr>
        <w:top w:val="none" w:sz="0" w:space="0" w:color="auto"/>
        <w:left w:val="none" w:sz="0" w:space="0" w:color="auto"/>
        <w:bottom w:val="none" w:sz="0" w:space="0" w:color="auto"/>
        <w:right w:val="none" w:sz="0" w:space="0" w:color="auto"/>
      </w:divBdr>
    </w:div>
    <w:div w:id="30149938">
      <w:bodyDiv w:val="1"/>
      <w:marLeft w:val="0"/>
      <w:marRight w:val="0"/>
      <w:marTop w:val="0"/>
      <w:marBottom w:val="0"/>
      <w:divBdr>
        <w:top w:val="none" w:sz="0" w:space="0" w:color="auto"/>
        <w:left w:val="none" w:sz="0" w:space="0" w:color="auto"/>
        <w:bottom w:val="none" w:sz="0" w:space="0" w:color="auto"/>
        <w:right w:val="none" w:sz="0" w:space="0" w:color="auto"/>
      </w:divBdr>
    </w:div>
    <w:div w:id="71319840">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61818556">
      <w:bodyDiv w:val="1"/>
      <w:marLeft w:val="0"/>
      <w:marRight w:val="0"/>
      <w:marTop w:val="0"/>
      <w:marBottom w:val="0"/>
      <w:divBdr>
        <w:top w:val="none" w:sz="0" w:space="0" w:color="auto"/>
        <w:left w:val="none" w:sz="0" w:space="0" w:color="auto"/>
        <w:bottom w:val="none" w:sz="0" w:space="0" w:color="auto"/>
        <w:right w:val="none" w:sz="0" w:space="0" w:color="auto"/>
      </w:divBdr>
    </w:div>
    <w:div w:id="171185514">
      <w:bodyDiv w:val="1"/>
      <w:marLeft w:val="0"/>
      <w:marRight w:val="0"/>
      <w:marTop w:val="0"/>
      <w:marBottom w:val="0"/>
      <w:divBdr>
        <w:top w:val="none" w:sz="0" w:space="0" w:color="auto"/>
        <w:left w:val="none" w:sz="0" w:space="0" w:color="auto"/>
        <w:bottom w:val="none" w:sz="0" w:space="0" w:color="auto"/>
        <w:right w:val="none" w:sz="0" w:space="0" w:color="auto"/>
      </w:divBdr>
    </w:div>
    <w:div w:id="216859676">
      <w:bodyDiv w:val="1"/>
      <w:marLeft w:val="0"/>
      <w:marRight w:val="0"/>
      <w:marTop w:val="0"/>
      <w:marBottom w:val="0"/>
      <w:divBdr>
        <w:top w:val="none" w:sz="0" w:space="0" w:color="auto"/>
        <w:left w:val="none" w:sz="0" w:space="0" w:color="auto"/>
        <w:bottom w:val="none" w:sz="0" w:space="0" w:color="auto"/>
        <w:right w:val="none" w:sz="0" w:space="0" w:color="auto"/>
      </w:divBdr>
    </w:div>
    <w:div w:id="241792954">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325012951">
      <w:bodyDiv w:val="1"/>
      <w:marLeft w:val="0"/>
      <w:marRight w:val="0"/>
      <w:marTop w:val="0"/>
      <w:marBottom w:val="0"/>
      <w:divBdr>
        <w:top w:val="none" w:sz="0" w:space="0" w:color="auto"/>
        <w:left w:val="none" w:sz="0" w:space="0" w:color="auto"/>
        <w:bottom w:val="none" w:sz="0" w:space="0" w:color="auto"/>
        <w:right w:val="none" w:sz="0" w:space="0" w:color="auto"/>
      </w:divBdr>
    </w:div>
    <w:div w:id="347561536">
      <w:bodyDiv w:val="1"/>
      <w:marLeft w:val="0"/>
      <w:marRight w:val="0"/>
      <w:marTop w:val="0"/>
      <w:marBottom w:val="0"/>
      <w:divBdr>
        <w:top w:val="none" w:sz="0" w:space="0" w:color="auto"/>
        <w:left w:val="none" w:sz="0" w:space="0" w:color="auto"/>
        <w:bottom w:val="none" w:sz="0" w:space="0" w:color="auto"/>
        <w:right w:val="none" w:sz="0" w:space="0" w:color="auto"/>
      </w:divBdr>
    </w:div>
    <w:div w:id="379137790">
      <w:bodyDiv w:val="1"/>
      <w:marLeft w:val="0"/>
      <w:marRight w:val="0"/>
      <w:marTop w:val="0"/>
      <w:marBottom w:val="0"/>
      <w:divBdr>
        <w:top w:val="none" w:sz="0" w:space="0" w:color="auto"/>
        <w:left w:val="none" w:sz="0" w:space="0" w:color="auto"/>
        <w:bottom w:val="none" w:sz="0" w:space="0" w:color="auto"/>
        <w:right w:val="none" w:sz="0" w:space="0" w:color="auto"/>
      </w:divBdr>
    </w:div>
    <w:div w:id="388919009">
      <w:bodyDiv w:val="1"/>
      <w:marLeft w:val="0"/>
      <w:marRight w:val="0"/>
      <w:marTop w:val="0"/>
      <w:marBottom w:val="0"/>
      <w:divBdr>
        <w:top w:val="none" w:sz="0" w:space="0" w:color="auto"/>
        <w:left w:val="none" w:sz="0" w:space="0" w:color="auto"/>
        <w:bottom w:val="none" w:sz="0" w:space="0" w:color="auto"/>
        <w:right w:val="none" w:sz="0" w:space="0" w:color="auto"/>
      </w:divBdr>
    </w:div>
    <w:div w:id="389772891">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477384082">
      <w:bodyDiv w:val="1"/>
      <w:marLeft w:val="0"/>
      <w:marRight w:val="0"/>
      <w:marTop w:val="0"/>
      <w:marBottom w:val="0"/>
      <w:divBdr>
        <w:top w:val="none" w:sz="0" w:space="0" w:color="auto"/>
        <w:left w:val="none" w:sz="0" w:space="0" w:color="auto"/>
        <w:bottom w:val="none" w:sz="0" w:space="0" w:color="auto"/>
        <w:right w:val="none" w:sz="0" w:space="0" w:color="auto"/>
      </w:divBdr>
    </w:div>
    <w:div w:id="494762798">
      <w:bodyDiv w:val="1"/>
      <w:marLeft w:val="0"/>
      <w:marRight w:val="0"/>
      <w:marTop w:val="0"/>
      <w:marBottom w:val="0"/>
      <w:divBdr>
        <w:top w:val="none" w:sz="0" w:space="0" w:color="auto"/>
        <w:left w:val="none" w:sz="0" w:space="0" w:color="auto"/>
        <w:bottom w:val="none" w:sz="0" w:space="0" w:color="auto"/>
        <w:right w:val="none" w:sz="0" w:space="0" w:color="auto"/>
      </w:divBdr>
    </w:div>
    <w:div w:id="574752242">
      <w:bodyDiv w:val="1"/>
      <w:marLeft w:val="0"/>
      <w:marRight w:val="0"/>
      <w:marTop w:val="0"/>
      <w:marBottom w:val="0"/>
      <w:divBdr>
        <w:top w:val="none" w:sz="0" w:space="0" w:color="auto"/>
        <w:left w:val="none" w:sz="0" w:space="0" w:color="auto"/>
        <w:bottom w:val="none" w:sz="0" w:space="0" w:color="auto"/>
        <w:right w:val="none" w:sz="0" w:space="0" w:color="auto"/>
      </w:divBdr>
    </w:div>
    <w:div w:id="624892019">
      <w:bodyDiv w:val="1"/>
      <w:marLeft w:val="0"/>
      <w:marRight w:val="0"/>
      <w:marTop w:val="0"/>
      <w:marBottom w:val="0"/>
      <w:divBdr>
        <w:top w:val="none" w:sz="0" w:space="0" w:color="auto"/>
        <w:left w:val="none" w:sz="0" w:space="0" w:color="auto"/>
        <w:bottom w:val="none" w:sz="0" w:space="0" w:color="auto"/>
        <w:right w:val="none" w:sz="0" w:space="0" w:color="auto"/>
      </w:divBdr>
    </w:div>
    <w:div w:id="681863089">
      <w:bodyDiv w:val="1"/>
      <w:marLeft w:val="0"/>
      <w:marRight w:val="0"/>
      <w:marTop w:val="0"/>
      <w:marBottom w:val="0"/>
      <w:divBdr>
        <w:top w:val="none" w:sz="0" w:space="0" w:color="auto"/>
        <w:left w:val="none" w:sz="0" w:space="0" w:color="auto"/>
        <w:bottom w:val="none" w:sz="0" w:space="0" w:color="auto"/>
        <w:right w:val="none" w:sz="0" w:space="0" w:color="auto"/>
      </w:divBdr>
    </w:div>
    <w:div w:id="714768023">
      <w:bodyDiv w:val="1"/>
      <w:marLeft w:val="0"/>
      <w:marRight w:val="0"/>
      <w:marTop w:val="0"/>
      <w:marBottom w:val="0"/>
      <w:divBdr>
        <w:top w:val="none" w:sz="0" w:space="0" w:color="auto"/>
        <w:left w:val="none" w:sz="0" w:space="0" w:color="auto"/>
        <w:bottom w:val="none" w:sz="0" w:space="0" w:color="auto"/>
        <w:right w:val="none" w:sz="0" w:space="0" w:color="auto"/>
      </w:divBdr>
    </w:div>
    <w:div w:id="771781470">
      <w:bodyDiv w:val="1"/>
      <w:marLeft w:val="0"/>
      <w:marRight w:val="0"/>
      <w:marTop w:val="0"/>
      <w:marBottom w:val="0"/>
      <w:divBdr>
        <w:top w:val="none" w:sz="0" w:space="0" w:color="auto"/>
        <w:left w:val="none" w:sz="0" w:space="0" w:color="auto"/>
        <w:bottom w:val="none" w:sz="0" w:space="0" w:color="auto"/>
        <w:right w:val="none" w:sz="0" w:space="0" w:color="auto"/>
      </w:divBdr>
    </w:div>
    <w:div w:id="778833684">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962807289">
      <w:bodyDiv w:val="1"/>
      <w:marLeft w:val="0"/>
      <w:marRight w:val="0"/>
      <w:marTop w:val="0"/>
      <w:marBottom w:val="0"/>
      <w:divBdr>
        <w:top w:val="none" w:sz="0" w:space="0" w:color="auto"/>
        <w:left w:val="none" w:sz="0" w:space="0" w:color="auto"/>
        <w:bottom w:val="none" w:sz="0" w:space="0" w:color="auto"/>
        <w:right w:val="none" w:sz="0" w:space="0" w:color="auto"/>
      </w:divBdr>
    </w:div>
    <w:div w:id="963583337">
      <w:bodyDiv w:val="1"/>
      <w:marLeft w:val="0"/>
      <w:marRight w:val="0"/>
      <w:marTop w:val="0"/>
      <w:marBottom w:val="0"/>
      <w:divBdr>
        <w:top w:val="none" w:sz="0" w:space="0" w:color="auto"/>
        <w:left w:val="none" w:sz="0" w:space="0" w:color="auto"/>
        <w:bottom w:val="none" w:sz="0" w:space="0" w:color="auto"/>
        <w:right w:val="none" w:sz="0" w:space="0" w:color="auto"/>
      </w:divBdr>
    </w:div>
    <w:div w:id="1015233085">
      <w:bodyDiv w:val="1"/>
      <w:marLeft w:val="0"/>
      <w:marRight w:val="0"/>
      <w:marTop w:val="0"/>
      <w:marBottom w:val="0"/>
      <w:divBdr>
        <w:top w:val="none" w:sz="0" w:space="0" w:color="auto"/>
        <w:left w:val="none" w:sz="0" w:space="0" w:color="auto"/>
        <w:bottom w:val="none" w:sz="0" w:space="0" w:color="auto"/>
        <w:right w:val="none" w:sz="0" w:space="0" w:color="auto"/>
      </w:divBdr>
    </w:div>
    <w:div w:id="1080326109">
      <w:bodyDiv w:val="1"/>
      <w:marLeft w:val="0"/>
      <w:marRight w:val="0"/>
      <w:marTop w:val="0"/>
      <w:marBottom w:val="0"/>
      <w:divBdr>
        <w:top w:val="none" w:sz="0" w:space="0" w:color="auto"/>
        <w:left w:val="none" w:sz="0" w:space="0" w:color="auto"/>
        <w:bottom w:val="none" w:sz="0" w:space="0" w:color="auto"/>
        <w:right w:val="none" w:sz="0" w:space="0" w:color="auto"/>
      </w:divBdr>
    </w:div>
    <w:div w:id="1080327720">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75925556">
      <w:bodyDiv w:val="1"/>
      <w:marLeft w:val="0"/>
      <w:marRight w:val="0"/>
      <w:marTop w:val="0"/>
      <w:marBottom w:val="0"/>
      <w:divBdr>
        <w:top w:val="none" w:sz="0" w:space="0" w:color="auto"/>
        <w:left w:val="none" w:sz="0" w:space="0" w:color="auto"/>
        <w:bottom w:val="none" w:sz="0" w:space="0" w:color="auto"/>
        <w:right w:val="none" w:sz="0" w:space="0" w:color="auto"/>
      </w:divBdr>
    </w:div>
    <w:div w:id="1212695446">
      <w:bodyDiv w:val="1"/>
      <w:marLeft w:val="0"/>
      <w:marRight w:val="0"/>
      <w:marTop w:val="0"/>
      <w:marBottom w:val="0"/>
      <w:divBdr>
        <w:top w:val="none" w:sz="0" w:space="0" w:color="auto"/>
        <w:left w:val="none" w:sz="0" w:space="0" w:color="auto"/>
        <w:bottom w:val="none" w:sz="0" w:space="0" w:color="auto"/>
        <w:right w:val="none" w:sz="0" w:space="0" w:color="auto"/>
      </w:divBdr>
    </w:div>
    <w:div w:id="1246380030">
      <w:bodyDiv w:val="1"/>
      <w:marLeft w:val="0"/>
      <w:marRight w:val="0"/>
      <w:marTop w:val="0"/>
      <w:marBottom w:val="0"/>
      <w:divBdr>
        <w:top w:val="none" w:sz="0" w:space="0" w:color="auto"/>
        <w:left w:val="none" w:sz="0" w:space="0" w:color="auto"/>
        <w:bottom w:val="none" w:sz="0" w:space="0" w:color="auto"/>
        <w:right w:val="none" w:sz="0" w:space="0" w:color="auto"/>
      </w:divBdr>
    </w:div>
    <w:div w:id="1251041553">
      <w:bodyDiv w:val="1"/>
      <w:marLeft w:val="0"/>
      <w:marRight w:val="0"/>
      <w:marTop w:val="0"/>
      <w:marBottom w:val="0"/>
      <w:divBdr>
        <w:top w:val="none" w:sz="0" w:space="0" w:color="auto"/>
        <w:left w:val="none" w:sz="0" w:space="0" w:color="auto"/>
        <w:bottom w:val="none" w:sz="0" w:space="0" w:color="auto"/>
        <w:right w:val="none" w:sz="0" w:space="0" w:color="auto"/>
      </w:divBdr>
    </w:div>
    <w:div w:id="1257246490">
      <w:bodyDiv w:val="1"/>
      <w:marLeft w:val="0"/>
      <w:marRight w:val="0"/>
      <w:marTop w:val="0"/>
      <w:marBottom w:val="0"/>
      <w:divBdr>
        <w:top w:val="none" w:sz="0" w:space="0" w:color="auto"/>
        <w:left w:val="none" w:sz="0" w:space="0" w:color="auto"/>
        <w:bottom w:val="none" w:sz="0" w:space="0" w:color="auto"/>
        <w:right w:val="none" w:sz="0" w:space="0" w:color="auto"/>
      </w:divBdr>
    </w:div>
    <w:div w:id="1259481303">
      <w:bodyDiv w:val="1"/>
      <w:marLeft w:val="0"/>
      <w:marRight w:val="0"/>
      <w:marTop w:val="0"/>
      <w:marBottom w:val="0"/>
      <w:divBdr>
        <w:top w:val="none" w:sz="0" w:space="0" w:color="auto"/>
        <w:left w:val="none" w:sz="0" w:space="0" w:color="auto"/>
        <w:bottom w:val="none" w:sz="0" w:space="0" w:color="auto"/>
        <w:right w:val="none" w:sz="0" w:space="0" w:color="auto"/>
      </w:divBdr>
    </w:div>
    <w:div w:id="1450933115">
      <w:bodyDiv w:val="1"/>
      <w:marLeft w:val="0"/>
      <w:marRight w:val="0"/>
      <w:marTop w:val="0"/>
      <w:marBottom w:val="0"/>
      <w:divBdr>
        <w:top w:val="none" w:sz="0" w:space="0" w:color="auto"/>
        <w:left w:val="none" w:sz="0" w:space="0" w:color="auto"/>
        <w:bottom w:val="none" w:sz="0" w:space="0" w:color="auto"/>
        <w:right w:val="none" w:sz="0" w:space="0" w:color="auto"/>
      </w:divBdr>
    </w:div>
    <w:div w:id="1456019847">
      <w:bodyDiv w:val="1"/>
      <w:marLeft w:val="0"/>
      <w:marRight w:val="0"/>
      <w:marTop w:val="0"/>
      <w:marBottom w:val="0"/>
      <w:divBdr>
        <w:top w:val="none" w:sz="0" w:space="0" w:color="auto"/>
        <w:left w:val="none" w:sz="0" w:space="0" w:color="auto"/>
        <w:bottom w:val="none" w:sz="0" w:space="0" w:color="auto"/>
        <w:right w:val="none" w:sz="0" w:space="0" w:color="auto"/>
      </w:divBdr>
    </w:div>
    <w:div w:id="1496218724">
      <w:bodyDiv w:val="1"/>
      <w:marLeft w:val="0"/>
      <w:marRight w:val="0"/>
      <w:marTop w:val="0"/>
      <w:marBottom w:val="0"/>
      <w:divBdr>
        <w:top w:val="none" w:sz="0" w:space="0" w:color="auto"/>
        <w:left w:val="none" w:sz="0" w:space="0" w:color="auto"/>
        <w:bottom w:val="none" w:sz="0" w:space="0" w:color="auto"/>
        <w:right w:val="none" w:sz="0" w:space="0" w:color="auto"/>
      </w:divBdr>
    </w:div>
    <w:div w:id="1631981731">
      <w:bodyDiv w:val="1"/>
      <w:marLeft w:val="0"/>
      <w:marRight w:val="0"/>
      <w:marTop w:val="0"/>
      <w:marBottom w:val="0"/>
      <w:divBdr>
        <w:top w:val="none" w:sz="0" w:space="0" w:color="auto"/>
        <w:left w:val="none" w:sz="0" w:space="0" w:color="auto"/>
        <w:bottom w:val="none" w:sz="0" w:space="0" w:color="auto"/>
        <w:right w:val="none" w:sz="0" w:space="0" w:color="auto"/>
      </w:divBdr>
    </w:div>
    <w:div w:id="1654289796">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27413026">
      <w:bodyDiv w:val="1"/>
      <w:marLeft w:val="0"/>
      <w:marRight w:val="0"/>
      <w:marTop w:val="0"/>
      <w:marBottom w:val="0"/>
      <w:divBdr>
        <w:top w:val="none" w:sz="0" w:space="0" w:color="auto"/>
        <w:left w:val="none" w:sz="0" w:space="0" w:color="auto"/>
        <w:bottom w:val="none" w:sz="0" w:space="0" w:color="auto"/>
        <w:right w:val="none" w:sz="0" w:space="0" w:color="auto"/>
      </w:divBdr>
    </w:div>
    <w:div w:id="1827240061">
      <w:bodyDiv w:val="1"/>
      <w:marLeft w:val="0"/>
      <w:marRight w:val="0"/>
      <w:marTop w:val="0"/>
      <w:marBottom w:val="0"/>
      <w:divBdr>
        <w:top w:val="none" w:sz="0" w:space="0" w:color="auto"/>
        <w:left w:val="none" w:sz="0" w:space="0" w:color="auto"/>
        <w:bottom w:val="none" w:sz="0" w:space="0" w:color="auto"/>
        <w:right w:val="none" w:sz="0" w:space="0" w:color="auto"/>
      </w:divBdr>
    </w:div>
    <w:div w:id="1861427904">
      <w:bodyDiv w:val="1"/>
      <w:marLeft w:val="0"/>
      <w:marRight w:val="0"/>
      <w:marTop w:val="0"/>
      <w:marBottom w:val="0"/>
      <w:divBdr>
        <w:top w:val="none" w:sz="0" w:space="0" w:color="auto"/>
        <w:left w:val="none" w:sz="0" w:space="0" w:color="auto"/>
        <w:bottom w:val="none" w:sz="0" w:space="0" w:color="auto"/>
        <w:right w:val="none" w:sz="0" w:space="0" w:color="auto"/>
      </w:divBdr>
    </w:div>
    <w:div w:id="1877959760">
      <w:bodyDiv w:val="1"/>
      <w:marLeft w:val="0"/>
      <w:marRight w:val="0"/>
      <w:marTop w:val="0"/>
      <w:marBottom w:val="0"/>
      <w:divBdr>
        <w:top w:val="none" w:sz="0" w:space="0" w:color="auto"/>
        <w:left w:val="none" w:sz="0" w:space="0" w:color="auto"/>
        <w:bottom w:val="none" w:sz="0" w:space="0" w:color="auto"/>
        <w:right w:val="none" w:sz="0" w:space="0" w:color="auto"/>
      </w:divBdr>
    </w:div>
    <w:div w:id="1889875437">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2321628">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73498188">
      <w:bodyDiv w:val="1"/>
      <w:marLeft w:val="0"/>
      <w:marRight w:val="0"/>
      <w:marTop w:val="0"/>
      <w:marBottom w:val="0"/>
      <w:divBdr>
        <w:top w:val="none" w:sz="0" w:space="0" w:color="auto"/>
        <w:left w:val="none" w:sz="0" w:space="0" w:color="auto"/>
        <w:bottom w:val="none" w:sz="0" w:space="0" w:color="auto"/>
        <w:right w:val="none" w:sz="0" w:space="0" w:color="auto"/>
      </w:divBdr>
    </w:div>
    <w:div w:id="2093038707">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s.nia.gov.cn/ArrivalCardFillingPhone/" TargetMode="Externa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5D6D7-B984-45A4-8FC1-CDD120D24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2219</Words>
  <Characters>12649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2026-04-02T03:25:00Z</cp:lastPrinted>
  <dcterms:created xsi:type="dcterms:W3CDTF">2026-09-10T04:27:00Z</dcterms:created>
  <dcterms:modified xsi:type="dcterms:W3CDTF">2026-09-10T04:27:00Z</dcterms:modified>
</cp:coreProperties>
</file>