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F10" w:rsidRDefault="00551CA3">
      <w:pPr>
        <w:spacing w:after="0" w:line="240" w:lineRule="auto"/>
        <w:jc w:val="center"/>
        <w:rPr>
          <w:rFonts w:ascii="Times New Roman" w:eastAsia="Tahoma" w:hAnsi="Times New Roman"/>
          <w:b/>
          <w:color w:val="FF6600"/>
          <w:sz w:val="40"/>
          <w:szCs w:val="40"/>
        </w:rPr>
      </w:pPr>
      <w:r>
        <w:rPr>
          <w:rFonts w:ascii="Times New Roman" w:eastAsia="Tahoma" w:hAnsi="Times New Roman"/>
          <w:b/>
          <w:noProof/>
          <w:color w:val="FF6600"/>
          <w:sz w:val="40"/>
          <w:szCs w:val="40"/>
          <w:lang w:eastAsia="en-US"/>
        </w:rPr>
        <w:drawing>
          <wp:inline distT="0" distB="0" distL="0" distR="0">
            <wp:extent cx="6971665" cy="169735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1665" cy="1697355"/>
                    </a:xfrm>
                    <a:prstGeom prst="rect">
                      <a:avLst/>
                    </a:prstGeom>
                  </pic:spPr>
                </pic:pic>
              </a:graphicData>
            </a:graphic>
          </wp:inline>
        </w:drawing>
      </w:r>
    </w:p>
    <w:p w:rsidR="00773F10" w:rsidRDefault="00B156C7">
      <w:pPr>
        <w:spacing w:after="0" w:line="240" w:lineRule="auto"/>
        <w:contextualSpacing/>
        <w:jc w:val="center"/>
        <w:rPr>
          <w:rFonts w:ascii="Times New Roman" w:hAnsi="Times New Roman"/>
          <w:lang w:eastAsia="en-US"/>
        </w:rPr>
      </w:pPr>
      <w:r>
        <w:rPr>
          <w:noProof/>
          <w:lang w:eastAsia="en-US"/>
        </w:rPr>
        <w:drawing>
          <wp:inline distT="0" distB="0" distL="0" distR="0">
            <wp:extent cx="6535420" cy="437134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stretch>
                      <a:fillRect/>
                    </a:stretch>
                  </pic:blipFill>
                  <pic:spPr bwMode="auto">
                    <a:xfrm>
                      <a:off x="0" y="0"/>
                      <a:ext cx="6535420" cy="4371340"/>
                    </a:xfrm>
                    <a:prstGeom prst="rect">
                      <a:avLst/>
                    </a:prstGeom>
                    <a:noFill/>
                  </pic:spPr>
                </pic:pic>
              </a:graphicData>
            </a:graphic>
          </wp:inline>
        </w:drawing>
      </w:r>
    </w:p>
    <w:p w:rsidR="005B14BC" w:rsidRPr="005B14BC" w:rsidRDefault="005B14BC" w:rsidP="005B14BC">
      <w:pPr>
        <w:pStyle w:val="NoSpacing"/>
        <w:numPr>
          <w:ilvl w:val="0"/>
          <w:numId w:val="18"/>
        </w:numPr>
        <w:spacing w:line="276" w:lineRule="auto"/>
        <w:ind w:left="426"/>
        <w:rPr>
          <w:rFonts w:ascii="Times New Roman" w:hAnsi="Times New Roman"/>
          <w:b/>
          <w:sz w:val="24"/>
          <w:szCs w:val="24"/>
        </w:rPr>
      </w:pPr>
      <w:r w:rsidRPr="00020EEC">
        <w:rPr>
          <w:rFonts w:ascii="Times New Roman" w:hAnsi="Times New Roman"/>
          <w:b/>
          <w:color w:val="FF0000"/>
          <w:sz w:val="24"/>
          <w:szCs w:val="24"/>
          <w:u w:val="single"/>
        </w:rPr>
        <w:t>ĐIỂM NỔI BẬT:</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Hành trình tinh hoa Châu Âu:</w:t>
      </w:r>
      <w:r w:rsidRPr="005B14BC">
        <w:rPr>
          <w:rFonts w:ascii="Times New Roman" w:eastAsia="Times New Roman" w:hAnsi="Times New Roman"/>
          <w:sz w:val="24"/>
          <w:szCs w:val="24"/>
          <w:lang w:eastAsia="en-US"/>
        </w:rPr>
        <w:t xml:space="preserve"> Khám phá 4 quốc gia Pháp – Thụy Sĩ – Ý – Vatican với những giá trị văn hóa, lịch sử và nghệ thuật đặc sắc nhất.</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Paris hoa lệ:</w:t>
      </w:r>
      <w:r w:rsidRPr="005B14BC">
        <w:rPr>
          <w:rFonts w:ascii="Times New Roman" w:eastAsia="Times New Roman" w:hAnsi="Times New Roman"/>
          <w:sz w:val="24"/>
          <w:szCs w:val="24"/>
          <w:lang w:eastAsia="en-US"/>
        </w:rPr>
        <w:t xml:space="preserve"> Tham quan trọn vẹn Kinh đô Ánh sáng, trải nghiệm </w:t>
      </w:r>
      <w:r w:rsidRPr="005B14BC">
        <w:rPr>
          <w:rFonts w:ascii="Times New Roman" w:eastAsia="Times New Roman" w:hAnsi="Times New Roman"/>
          <w:b/>
          <w:bCs/>
          <w:sz w:val="24"/>
          <w:szCs w:val="24"/>
          <w:lang w:eastAsia="en-US"/>
        </w:rPr>
        <w:t>du thuyền sông Seine</w:t>
      </w:r>
      <w:r w:rsidRPr="005B14BC">
        <w:rPr>
          <w:rFonts w:ascii="Times New Roman" w:eastAsia="Times New Roman" w:hAnsi="Times New Roman"/>
          <w:sz w:val="24"/>
          <w:szCs w:val="24"/>
          <w:lang w:eastAsia="en-US"/>
        </w:rPr>
        <w:t>, chiêm ngưỡng Tháp Eiffel, Khải Hoàn Môn và đại lộ Champs Elysees.</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Colmar – “Tiểu Venice” nước Pháp:</w:t>
      </w:r>
      <w:r w:rsidRPr="005B14BC">
        <w:rPr>
          <w:rFonts w:ascii="Times New Roman" w:eastAsia="Times New Roman" w:hAnsi="Times New Roman"/>
          <w:sz w:val="24"/>
          <w:szCs w:val="24"/>
          <w:lang w:eastAsia="en-US"/>
        </w:rPr>
        <w:t xml:space="preserve"> Dạo bước trong ngôi làng cổ tích đầy sắc màu, một trong những thị trấn đẹp nhất Châu Âu.</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Thụy Sĩ hùng vĩ:</w:t>
      </w:r>
      <w:r w:rsidRPr="005B14BC">
        <w:rPr>
          <w:rFonts w:ascii="Times New Roman" w:eastAsia="Times New Roman" w:hAnsi="Times New Roman"/>
          <w:sz w:val="24"/>
          <w:szCs w:val="24"/>
          <w:lang w:eastAsia="en-US"/>
        </w:rPr>
        <w:t xml:space="preserve"> Tham quan Lucerne thơ mộng, tùy chọn trải nghiệm </w:t>
      </w:r>
      <w:r w:rsidRPr="005B14BC">
        <w:rPr>
          <w:rFonts w:ascii="Times New Roman" w:eastAsia="Times New Roman" w:hAnsi="Times New Roman"/>
          <w:b/>
          <w:bCs/>
          <w:sz w:val="24"/>
          <w:szCs w:val="24"/>
          <w:lang w:eastAsia="en-US"/>
        </w:rPr>
        <w:t>núi tuyết Titlis</w:t>
      </w:r>
      <w:r w:rsidRPr="005B14BC">
        <w:rPr>
          <w:rFonts w:ascii="Times New Roman" w:eastAsia="Times New Roman" w:hAnsi="Times New Roman"/>
          <w:sz w:val="24"/>
          <w:szCs w:val="24"/>
          <w:lang w:eastAsia="en-US"/>
        </w:rPr>
        <w:t xml:space="preserve"> – biểu tượng của dãy Alps quanh năm tuyết trắng.</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Ý cổ kính &amp; lãng mạn:</w:t>
      </w:r>
      <w:r w:rsidRPr="005B14BC">
        <w:rPr>
          <w:rFonts w:ascii="Times New Roman" w:eastAsia="Times New Roman" w:hAnsi="Times New Roman"/>
          <w:sz w:val="24"/>
          <w:szCs w:val="24"/>
          <w:lang w:eastAsia="en-US"/>
        </w:rPr>
        <w:t xml:space="preserve"> Khám phá Milan, Venice, Pisa và Rome với những công trình biểu tượng như Duomo, đảo Venice, Tháp Nghiêng Pisa, Đấu trường La Mã.</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Vatican linh thiêng:</w:t>
      </w:r>
      <w:r w:rsidRPr="005B14BC">
        <w:rPr>
          <w:rFonts w:ascii="Times New Roman" w:eastAsia="Times New Roman" w:hAnsi="Times New Roman"/>
          <w:sz w:val="24"/>
          <w:szCs w:val="24"/>
          <w:lang w:eastAsia="en-US"/>
        </w:rPr>
        <w:t xml:space="preserve"> Ghé thăm quốc gia nhỏ nhất thế giới, chiêm ngưỡng Thánh đường St. Peter’s Basilica tráng lệ.</w:t>
      </w:r>
    </w:p>
    <w:p w:rsidR="00E128FA" w:rsidRPr="00E128FA" w:rsidRDefault="005B14BC" w:rsidP="00E128FA">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Dịch vụ tiêu chuẩn:</w:t>
      </w:r>
      <w:r w:rsidRPr="005B14BC">
        <w:rPr>
          <w:rFonts w:ascii="Times New Roman" w:eastAsia="Times New Roman" w:hAnsi="Times New Roman"/>
          <w:sz w:val="24"/>
          <w:szCs w:val="24"/>
          <w:lang w:eastAsia="en-US"/>
        </w:rPr>
        <w:t xml:space="preserve"> Khách sạn 3–4* Châu Âu, ẩm thực đa dạng Việt – Hoa – Âu, t</w:t>
      </w:r>
      <w:r w:rsidR="002E3E0A">
        <w:rPr>
          <w:rFonts w:ascii="Times New Roman" w:eastAsia="Times New Roman" w:hAnsi="Times New Roman"/>
          <w:sz w:val="24"/>
          <w:szCs w:val="24"/>
          <w:lang w:eastAsia="en-US"/>
        </w:rPr>
        <w:t>rưởng đoàn theo suốt hành trình.</w:t>
      </w:r>
    </w:p>
    <w:p w:rsidR="00784808" w:rsidRDefault="00784808">
      <w:pPr>
        <w:spacing w:after="0" w:line="240" w:lineRule="auto"/>
        <w:contextualSpacing/>
        <w:jc w:val="center"/>
        <w:rPr>
          <w:rFonts w:ascii="Times New Roman" w:hAnsi="Times New Roman"/>
          <w:lang w:eastAsia="en-US"/>
        </w:rPr>
      </w:pPr>
    </w:p>
    <w:tbl>
      <w:tblPr>
        <w:tblW w:w="5071" w:type="pct"/>
        <w:jc w:val="center"/>
        <w:tblLayout w:type="fixed"/>
        <w:tblLook w:val="04A0" w:firstRow="1" w:lastRow="0" w:firstColumn="1" w:lastColumn="0" w:noHBand="0" w:noVBand="1"/>
      </w:tblPr>
      <w:tblGrid>
        <w:gridCol w:w="1716"/>
        <w:gridCol w:w="411"/>
        <w:gridCol w:w="3903"/>
        <w:gridCol w:w="1585"/>
        <w:gridCol w:w="1687"/>
        <w:gridCol w:w="1833"/>
      </w:tblGrid>
      <w:tr w:rsidR="00773F10" w:rsidTr="00D33FAE">
        <w:trPr>
          <w:trHeight w:val="366"/>
          <w:jc w:val="center"/>
        </w:trPr>
        <w:tc>
          <w:tcPr>
            <w:tcW w:w="1716" w:type="dxa"/>
            <w:shd w:val="clear" w:color="auto" w:fill="3DC12F"/>
            <w:vAlign w:val="center"/>
          </w:tcPr>
          <w:p w:rsidR="00773F10" w:rsidRDefault="00B156C7">
            <w:pPr>
              <w:pStyle w:val="Default"/>
              <w:rPr>
                <w:b/>
                <w:iCs/>
                <w:color w:val="FFFFFF"/>
              </w:rPr>
            </w:pPr>
            <w:r>
              <w:rPr>
                <w:b/>
                <w:color w:val="FFFFFF"/>
              </w:rPr>
              <w:t>NGÀY 1:</w:t>
            </w:r>
          </w:p>
        </w:tc>
        <w:tc>
          <w:tcPr>
            <w:tcW w:w="9419" w:type="dxa"/>
            <w:gridSpan w:val="5"/>
            <w:shd w:val="clear" w:color="auto" w:fill="3DC12F"/>
            <w:vAlign w:val="center"/>
          </w:tcPr>
          <w:p w:rsidR="00773F10" w:rsidRDefault="00551CA3">
            <w:pPr>
              <w:pStyle w:val="Default"/>
              <w:ind w:right="-91"/>
              <w:rPr>
                <w:b/>
                <w:iCs/>
                <w:color w:val="FFFFFF"/>
              </w:rPr>
            </w:pPr>
            <w:r w:rsidRPr="00551CA3">
              <w:rPr>
                <w:b/>
                <w:color w:val="FFFFFF"/>
              </w:rPr>
              <w:t xml:space="preserve">TP.HCM </w:t>
            </w:r>
            <w:r w:rsidRPr="00551CA3">
              <w:rPr>
                <w:rFonts w:ascii="Wingdings" w:hAnsi="Wingdings"/>
                <w:b/>
                <w:color w:val="FFFFFF"/>
              </w:rPr>
              <w:t></w:t>
            </w:r>
            <w:r w:rsidRPr="00551CA3">
              <w:rPr>
                <w:b/>
                <w:color w:val="FFFFFF"/>
              </w:rPr>
              <w:t xml:space="preserve"> ROME                                                    </w:t>
            </w:r>
            <w:r>
              <w:rPr>
                <w:b/>
                <w:color w:val="FFFFFF"/>
              </w:rPr>
              <w:t xml:space="preserve">                    </w:t>
            </w:r>
            <w:r w:rsidRPr="00551CA3">
              <w:rPr>
                <w:b/>
                <w:color w:val="FFFFFF"/>
              </w:rPr>
              <w:t xml:space="preserve">    (Ăn trên máy bay, ăn tối)</w:t>
            </w:r>
          </w:p>
        </w:tc>
      </w:tr>
      <w:tr w:rsidR="00773F10" w:rsidTr="00D33FAE">
        <w:trPr>
          <w:trHeight w:val="2639"/>
          <w:jc w:val="center"/>
        </w:trPr>
        <w:tc>
          <w:tcPr>
            <w:tcW w:w="11135" w:type="dxa"/>
            <w:gridSpan w:val="6"/>
          </w:tcPr>
          <w:p w:rsidR="00773F10" w:rsidRDefault="00773F10">
            <w:pPr>
              <w:pStyle w:val="NoSpacing"/>
              <w:tabs>
                <w:tab w:val="left" w:pos="270"/>
              </w:tabs>
              <w:rPr>
                <w:rFonts w:ascii="Times New Roman" w:hAnsi="Times New Roman"/>
                <w:b/>
                <w:color w:val="FF0000"/>
                <w:sz w:val="24"/>
                <w:szCs w:val="24"/>
                <w:lang w:val="vi-VN"/>
              </w:rPr>
            </w:pPr>
          </w:p>
          <w:p w:rsidR="00773F10" w:rsidRDefault="00B156C7">
            <w:pPr>
              <w:pStyle w:val="NoSpacing"/>
              <w:tabs>
                <w:tab w:val="left" w:pos="270"/>
              </w:tabs>
              <w:rPr>
                <w:rFonts w:ascii="Times New Roman" w:hAnsi="Times New Roman"/>
                <w:b/>
                <w:color w:val="00B050"/>
                <w:sz w:val="24"/>
                <w:szCs w:val="24"/>
                <w:lang w:val="vi-VN"/>
              </w:rPr>
            </w:pPr>
            <w:r>
              <w:rPr>
                <w:rFonts w:ascii="Times New Roman" w:hAnsi="Times New Roman"/>
                <w:b/>
                <w:color w:val="FF0000"/>
                <w:sz w:val="24"/>
                <w:szCs w:val="24"/>
                <w:lang w:val="vi-VN"/>
              </w:rPr>
              <w:t xml:space="preserve">02h00: </w:t>
            </w:r>
            <w:r>
              <w:rPr>
                <w:rFonts w:ascii="Times New Roman" w:hAnsi="Times New Roman"/>
                <w:color w:val="000000" w:themeColor="text1"/>
                <w:sz w:val="24"/>
                <w:szCs w:val="24"/>
                <w:lang w:val="vi-VN"/>
              </w:rPr>
              <w:t xml:space="preserve">Quý khách tập trung tại sân bay Tân Sơn Nhất – Ga đi quốc tế. Trưởng đoàn đón và hỗ trợ quý khách làm thủ tục đón chuyến bay đến </w:t>
            </w:r>
            <w:r>
              <w:rPr>
                <w:rFonts w:ascii="Times New Roman" w:hAnsi="Times New Roman"/>
                <w:b/>
                <w:color w:val="00B050"/>
                <w:sz w:val="24"/>
                <w:szCs w:val="24"/>
                <w:lang w:val="vi-VN"/>
              </w:rPr>
              <w:t>Bắc Kinh</w:t>
            </w:r>
            <w:r>
              <w:rPr>
                <w:rFonts w:ascii="Times New Roman" w:hAnsi="Times New Roman"/>
                <w:color w:val="000000" w:themeColor="text1"/>
                <w:sz w:val="24"/>
                <w:szCs w:val="24"/>
                <w:lang w:val="vi-VN"/>
              </w:rPr>
              <w:t xml:space="preserve">. Quý khách dùng bữa và nghỉ ngơi trên máy bay. Sau khi quá cảnh tại Bắc Kinh, đoàn tiếp tục làm thủ tục đón chuyến bay đến </w:t>
            </w:r>
            <w:r w:rsidR="00551CA3">
              <w:rPr>
                <w:rFonts w:ascii="Times New Roman" w:hAnsi="Times New Roman"/>
                <w:b/>
                <w:color w:val="00B050"/>
                <w:sz w:val="24"/>
                <w:szCs w:val="24"/>
              </w:rPr>
              <w:t>Rome</w:t>
            </w:r>
            <w:r>
              <w:rPr>
                <w:rFonts w:ascii="Times New Roman" w:hAnsi="Times New Roman"/>
                <w:b/>
                <w:color w:val="00B050"/>
                <w:sz w:val="24"/>
                <w:szCs w:val="24"/>
                <w:lang w:val="vi-VN"/>
              </w:rPr>
              <w:t>.</w:t>
            </w:r>
          </w:p>
          <w:p w:rsidR="00773F10" w:rsidRDefault="00773F10">
            <w:pPr>
              <w:pStyle w:val="NoSpacing"/>
              <w:tabs>
                <w:tab w:val="left" w:pos="270"/>
              </w:tabs>
              <w:rPr>
                <w:rFonts w:ascii="Times New Roman" w:hAnsi="Times New Roman"/>
                <w:b/>
                <w:color w:val="FF0000"/>
                <w:sz w:val="24"/>
                <w:szCs w:val="24"/>
                <w:lang w:val="vi-VN"/>
              </w:rPr>
            </w:pPr>
          </w:p>
          <w:p w:rsidR="00773F10" w:rsidRDefault="00B156C7">
            <w:pPr>
              <w:pStyle w:val="NoSpacing"/>
              <w:tabs>
                <w:tab w:val="left" w:pos="270"/>
              </w:tabs>
              <w:jc w:val="center"/>
              <w:rPr>
                <w:rFonts w:ascii="Times New Roman" w:hAnsi="Times New Roman"/>
                <w:b/>
                <w:color w:val="FF0000"/>
                <w:sz w:val="24"/>
                <w:szCs w:val="24"/>
                <w:lang w:val="vi-VN"/>
              </w:rPr>
            </w:pPr>
            <w:r>
              <w:rPr>
                <w:rFonts w:ascii="Times New Roman" w:hAnsi="Times New Roman"/>
                <w:b/>
                <w:color w:val="FF0000"/>
                <w:sz w:val="24"/>
                <w:szCs w:val="24"/>
                <w:lang w:val="vi-VN"/>
              </w:rPr>
              <w:t>CA904 SGN - PEK 05:10 – 11:10</w:t>
            </w:r>
          </w:p>
          <w:p w:rsidR="00773F10" w:rsidRPr="0072521D" w:rsidRDefault="00551CA3">
            <w:pPr>
              <w:pStyle w:val="NoSpacing"/>
              <w:tabs>
                <w:tab w:val="left" w:pos="270"/>
              </w:tabs>
              <w:jc w:val="center"/>
              <w:rPr>
                <w:rFonts w:ascii="Times New Roman" w:hAnsi="Times New Roman"/>
                <w:b/>
                <w:color w:val="FF0000"/>
                <w:sz w:val="24"/>
                <w:szCs w:val="24"/>
              </w:rPr>
            </w:pPr>
            <w:r>
              <w:rPr>
                <w:rFonts w:ascii="Times New Roman" w:hAnsi="Times New Roman"/>
                <w:b/>
                <w:color w:val="FF0000"/>
                <w:sz w:val="24"/>
                <w:szCs w:val="24"/>
                <w:lang w:val="vi-VN"/>
              </w:rPr>
              <w:t>CA93</w:t>
            </w:r>
            <w:r>
              <w:rPr>
                <w:rFonts w:ascii="Times New Roman" w:hAnsi="Times New Roman"/>
                <w:b/>
                <w:color w:val="FF0000"/>
                <w:sz w:val="24"/>
                <w:szCs w:val="24"/>
              </w:rPr>
              <w:t>9</w:t>
            </w:r>
            <w:r>
              <w:rPr>
                <w:rFonts w:ascii="Times New Roman" w:hAnsi="Times New Roman"/>
                <w:b/>
                <w:color w:val="FF0000"/>
                <w:sz w:val="24"/>
                <w:szCs w:val="24"/>
                <w:lang w:val="vi-VN"/>
              </w:rPr>
              <w:t xml:space="preserve"> PEK - </w:t>
            </w:r>
            <w:r>
              <w:rPr>
                <w:rFonts w:ascii="Times New Roman" w:hAnsi="Times New Roman"/>
                <w:b/>
                <w:color w:val="FF0000"/>
                <w:sz w:val="24"/>
                <w:szCs w:val="24"/>
              </w:rPr>
              <w:t>FCO</w:t>
            </w:r>
            <w:r w:rsidR="0072521D">
              <w:rPr>
                <w:rFonts w:ascii="Times New Roman" w:hAnsi="Times New Roman"/>
                <w:b/>
                <w:color w:val="FF0000"/>
                <w:sz w:val="24"/>
                <w:szCs w:val="24"/>
                <w:lang w:val="vi-VN"/>
              </w:rPr>
              <w:t xml:space="preserve"> 13:</w:t>
            </w:r>
            <w:r w:rsidR="0072521D">
              <w:rPr>
                <w:rFonts w:ascii="Times New Roman" w:hAnsi="Times New Roman"/>
                <w:b/>
                <w:color w:val="FF0000"/>
                <w:sz w:val="24"/>
                <w:szCs w:val="24"/>
              </w:rPr>
              <w:t>15</w:t>
            </w:r>
            <w:r w:rsidR="0072521D">
              <w:rPr>
                <w:rFonts w:ascii="Times New Roman" w:hAnsi="Times New Roman"/>
                <w:b/>
                <w:color w:val="FF0000"/>
                <w:sz w:val="24"/>
                <w:szCs w:val="24"/>
                <w:lang w:val="vi-VN"/>
              </w:rPr>
              <w:t xml:space="preserve"> – 1</w:t>
            </w:r>
            <w:r w:rsidR="0072521D">
              <w:rPr>
                <w:rFonts w:ascii="Times New Roman" w:hAnsi="Times New Roman"/>
                <w:b/>
                <w:color w:val="FF0000"/>
                <w:sz w:val="24"/>
                <w:szCs w:val="24"/>
              </w:rPr>
              <w:t>8</w:t>
            </w:r>
            <w:r w:rsidR="0072521D">
              <w:rPr>
                <w:rFonts w:ascii="Times New Roman" w:hAnsi="Times New Roman"/>
                <w:b/>
                <w:color w:val="FF0000"/>
                <w:sz w:val="24"/>
                <w:szCs w:val="24"/>
                <w:lang w:val="vi-VN"/>
              </w:rPr>
              <w:t>:</w:t>
            </w:r>
            <w:r w:rsidR="0072521D">
              <w:rPr>
                <w:rFonts w:ascii="Times New Roman" w:hAnsi="Times New Roman"/>
                <w:b/>
                <w:color w:val="FF0000"/>
                <w:sz w:val="24"/>
                <w:szCs w:val="24"/>
              </w:rPr>
              <w:t>30</w:t>
            </w:r>
          </w:p>
          <w:p w:rsidR="00773F10" w:rsidRDefault="00B156C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theo lịch khởi hành)</w:t>
            </w:r>
          </w:p>
          <w:p w:rsidR="00773F10" w:rsidRDefault="00B156C7">
            <w:pPr>
              <w:pStyle w:val="NoSpacing"/>
              <w:tabs>
                <w:tab w:val="left" w:pos="270"/>
              </w:tabs>
              <w:rPr>
                <w:rFonts w:ascii="Times New Roman" w:hAnsi="Times New Roman"/>
                <w:b/>
                <w:sz w:val="24"/>
                <w:szCs w:val="24"/>
              </w:rPr>
            </w:pPr>
            <w:r>
              <w:rPr>
                <w:rFonts w:ascii="Times New Roman" w:hAnsi="Times New Roman"/>
                <w:sz w:val="24"/>
                <w:szCs w:val="24"/>
                <w:lang w:val="vi-VN"/>
              </w:rPr>
              <w:t xml:space="preserve">Đến sân bay </w:t>
            </w:r>
            <w:r w:rsidR="00551CA3">
              <w:rPr>
                <w:rFonts w:ascii="Times New Roman" w:hAnsi="Times New Roman"/>
                <w:sz w:val="24"/>
                <w:szCs w:val="24"/>
                <w:lang w:val="vi-VN"/>
              </w:rPr>
              <w:t>Roma - Fiumicino (FCO)</w:t>
            </w:r>
            <w:r>
              <w:rPr>
                <w:rFonts w:ascii="Times New Roman" w:hAnsi="Times New Roman"/>
                <w:color w:val="00B050"/>
                <w:sz w:val="24"/>
                <w:szCs w:val="24"/>
                <w:lang w:val="vi-VN"/>
              </w:rPr>
              <w:t xml:space="preserve"> </w:t>
            </w:r>
            <w:r>
              <w:rPr>
                <w:rFonts w:ascii="Times New Roman" w:hAnsi="Times New Roman"/>
                <w:sz w:val="24"/>
                <w:szCs w:val="24"/>
                <w:lang w:val="vi-VN"/>
              </w:rPr>
              <w:t xml:space="preserve">quý khách ăn tối và di chuyển về khách sạn nghỉ ngơi. </w:t>
            </w:r>
            <w:r>
              <w:rPr>
                <w:rFonts w:ascii="Times New Roman" w:hAnsi="Times New Roman"/>
                <w:b/>
                <w:sz w:val="24"/>
                <w:szCs w:val="24"/>
                <w:lang w:val="vi-VN"/>
              </w:rPr>
              <w:t>Nghỉ đêm tạ</w:t>
            </w:r>
            <w:r w:rsidR="00551CA3">
              <w:rPr>
                <w:rFonts w:ascii="Times New Roman" w:hAnsi="Times New Roman"/>
                <w:b/>
                <w:sz w:val="24"/>
                <w:szCs w:val="24"/>
                <w:lang w:val="vi-VN"/>
              </w:rPr>
              <w:t xml:space="preserve">i </w:t>
            </w:r>
            <w:r w:rsidR="00551CA3">
              <w:rPr>
                <w:rFonts w:ascii="Times New Roman" w:hAnsi="Times New Roman"/>
                <w:b/>
                <w:sz w:val="24"/>
                <w:szCs w:val="24"/>
              </w:rPr>
              <w:t>Ý</w:t>
            </w:r>
            <w:r>
              <w:rPr>
                <w:rFonts w:ascii="Times New Roman" w:hAnsi="Times New Roman"/>
                <w:b/>
                <w:sz w:val="24"/>
                <w:szCs w:val="24"/>
              </w:rPr>
              <w:t>.</w:t>
            </w:r>
          </w:p>
          <w:p w:rsidR="00773F10" w:rsidRDefault="00773F10">
            <w:pPr>
              <w:pStyle w:val="NoSpacing"/>
              <w:tabs>
                <w:tab w:val="left" w:pos="270"/>
              </w:tabs>
              <w:rPr>
                <w:rFonts w:ascii="Times New Roman" w:hAnsi="Times New Roman"/>
                <w:b/>
                <w:sz w:val="24"/>
                <w:szCs w:val="24"/>
              </w:rPr>
            </w:pPr>
          </w:p>
        </w:tc>
      </w:tr>
      <w:tr w:rsidR="00773F10" w:rsidTr="00D33FAE">
        <w:trPr>
          <w:trHeight w:val="339"/>
          <w:jc w:val="center"/>
        </w:trPr>
        <w:tc>
          <w:tcPr>
            <w:tcW w:w="1716" w:type="dxa"/>
            <w:shd w:val="clear" w:color="auto" w:fill="3DC12F"/>
            <w:vAlign w:val="center"/>
          </w:tcPr>
          <w:p w:rsidR="00773F10" w:rsidRDefault="00B156C7">
            <w:pPr>
              <w:pStyle w:val="Default"/>
              <w:rPr>
                <w:b/>
                <w:color w:val="FFFFFF"/>
              </w:rPr>
            </w:pPr>
            <w:r>
              <w:rPr>
                <w:b/>
                <w:color w:val="FFFFFF"/>
              </w:rPr>
              <w:t>NGÀY 2:</w:t>
            </w:r>
          </w:p>
        </w:tc>
        <w:tc>
          <w:tcPr>
            <w:tcW w:w="9419" w:type="dxa"/>
            <w:gridSpan w:val="5"/>
            <w:shd w:val="clear" w:color="auto" w:fill="3DC12F"/>
            <w:vAlign w:val="center"/>
          </w:tcPr>
          <w:p w:rsidR="00773F10" w:rsidRDefault="00551CA3">
            <w:pPr>
              <w:pStyle w:val="Default"/>
              <w:ind w:right="-91"/>
              <w:rPr>
                <w:b/>
                <w:color w:val="FFFFFF"/>
              </w:rPr>
            </w:pPr>
            <w:r w:rsidRPr="00551CA3">
              <w:rPr>
                <w:b/>
                <w:color w:val="FFFFFF"/>
              </w:rPr>
              <w:t xml:space="preserve">ROME – VATICAN - PISA                                                                  </w:t>
            </w:r>
            <w:r>
              <w:rPr>
                <w:b/>
                <w:color w:val="FFFFFF"/>
              </w:rPr>
              <w:t xml:space="preserve">                  </w:t>
            </w:r>
            <w:r w:rsidRPr="00551CA3">
              <w:rPr>
                <w:b/>
                <w:color w:val="FFFFFF"/>
              </w:rPr>
              <w:t xml:space="preserve">  </w:t>
            </w:r>
            <w:r w:rsidR="00B156C7">
              <w:rPr>
                <w:b/>
                <w:color w:val="FFFFFF"/>
              </w:rPr>
              <w:t>(Ăn 3 bữa)</w:t>
            </w:r>
          </w:p>
        </w:tc>
      </w:tr>
      <w:tr w:rsidR="00773F10" w:rsidTr="00162DD4">
        <w:trPr>
          <w:trHeight w:val="6958"/>
          <w:jc w:val="center"/>
        </w:trPr>
        <w:tc>
          <w:tcPr>
            <w:tcW w:w="11135" w:type="dxa"/>
            <w:gridSpan w:val="6"/>
          </w:tcPr>
          <w:p w:rsidR="00551CA3" w:rsidRPr="00551CA3" w:rsidRDefault="00551CA3" w:rsidP="00551CA3">
            <w:pPr>
              <w:pStyle w:val="ListParagraph"/>
              <w:widowControl w:val="0"/>
              <w:numPr>
                <w:ilvl w:val="0"/>
                <w:numId w:val="20"/>
              </w:numPr>
              <w:tabs>
                <w:tab w:val="left" w:pos="575"/>
              </w:tabs>
              <w:suppressAutoHyphens w:val="0"/>
              <w:kinsoku w:val="0"/>
              <w:overflowPunct w:val="0"/>
              <w:autoSpaceDE w:val="0"/>
              <w:autoSpaceDN w:val="0"/>
              <w:adjustRightInd w:val="0"/>
              <w:spacing w:before="43" w:after="0"/>
              <w:ind w:right="260"/>
              <w:contextualSpacing w:val="0"/>
              <w:jc w:val="both"/>
              <w:rPr>
                <w:rFonts w:ascii="Times New Roman" w:hAnsi="Times New Roman"/>
                <w:color w:val="000000"/>
                <w:spacing w:val="-4"/>
                <w:sz w:val="24"/>
              </w:rPr>
            </w:pPr>
            <w:r w:rsidRPr="00551CA3">
              <w:rPr>
                <w:rFonts w:ascii="Times New Roman" w:hAnsi="Times New Roman"/>
                <w:b/>
                <w:sz w:val="24"/>
              </w:rPr>
              <w:t>07</w:t>
            </w:r>
            <w:r w:rsidRPr="00551CA3">
              <w:rPr>
                <w:rFonts w:ascii="Times New Roman" w:hAnsi="Times New Roman"/>
                <w:b/>
                <w:sz w:val="24"/>
                <w:lang w:val="es-ES"/>
              </w:rPr>
              <w:t>:</w:t>
            </w:r>
            <w:r w:rsidRPr="00551CA3">
              <w:rPr>
                <w:rFonts w:ascii="Times New Roman" w:hAnsi="Times New Roman"/>
                <w:b/>
                <w:sz w:val="24"/>
              </w:rPr>
              <w:t>00</w:t>
            </w:r>
            <w:r w:rsidRPr="00551CA3">
              <w:rPr>
                <w:rFonts w:ascii="Times New Roman" w:hAnsi="Times New Roman"/>
                <w:sz w:val="24"/>
                <w:lang w:val="vi-VN"/>
              </w:rPr>
              <w:t xml:space="preserve"> </w:t>
            </w:r>
            <w:r w:rsidRPr="00551CA3">
              <w:rPr>
                <w:rFonts w:ascii="Times New Roman" w:hAnsi="Times New Roman"/>
                <w:bCs/>
                <w:sz w:val="24"/>
                <w:lang w:val="es-ES"/>
              </w:rPr>
              <w:t xml:space="preserve">Đoàn </w:t>
            </w:r>
            <w:r w:rsidRPr="00551CA3">
              <w:rPr>
                <w:rFonts w:ascii="Times New Roman" w:hAnsi="Times New Roman"/>
                <w:bCs/>
                <w:sz w:val="24"/>
              </w:rPr>
              <w:t>dùng bữa sáng tại khách sạn</w:t>
            </w:r>
            <w:r w:rsidRPr="00551CA3">
              <w:rPr>
                <w:rFonts w:ascii="Times New Roman" w:hAnsi="Times New Roman"/>
                <w:bCs/>
                <w:sz w:val="24"/>
                <w:lang w:val="es-ES"/>
              </w:rPr>
              <w:t>, xe đón và đưa quý khác</w:t>
            </w:r>
            <w:r w:rsidRPr="00551CA3">
              <w:rPr>
                <w:rFonts w:ascii="Times New Roman" w:hAnsi="Times New Roman"/>
                <w:bCs/>
                <w:sz w:val="24"/>
              </w:rPr>
              <w:t>h</w:t>
            </w:r>
            <w:r w:rsidRPr="00551CA3">
              <w:rPr>
                <w:rFonts w:ascii="Times New Roman" w:hAnsi="Times New Roman"/>
                <w:bCs/>
                <w:sz w:val="24"/>
                <w:lang w:val="es-ES"/>
              </w:rPr>
              <w:t xml:space="preserve"> đi tham quan (chụp hình bên ngoài):</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color w:val="00B050"/>
                <w:sz w:val="24"/>
              </w:rPr>
              <w:t>Thánh đường Vatican</w:t>
            </w:r>
            <w:r w:rsidRPr="00551CA3">
              <w:rPr>
                <w:rFonts w:ascii="Times New Roman" w:hAnsi="Times New Roman"/>
                <w:sz w:val="24"/>
              </w:rPr>
              <w:t xml:space="preserve"> – </w:t>
            </w:r>
            <w:r w:rsidRPr="00551CA3">
              <w:rPr>
                <w:rFonts w:ascii="Times New Roman" w:hAnsi="Times New Roman"/>
                <w:color w:val="000000"/>
                <w:sz w:val="24"/>
              </w:rPr>
              <w:t xml:space="preserve">là quốc gia độc lập nhỏ nhất thế giới. Đến nơi, quý khách tham quan </w:t>
            </w:r>
            <w:r w:rsidRPr="00551CA3">
              <w:rPr>
                <w:rFonts w:ascii="Times New Roman" w:hAnsi="Times New Roman"/>
                <w:b/>
                <w:color w:val="00B050"/>
                <w:sz w:val="24"/>
              </w:rPr>
              <w:t xml:space="preserve">đền thờ thánh Peter’s Basilica </w:t>
            </w:r>
            <w:r w:rsidRPr="00551CA3">
              <w:rPr>
                <w:rFonts w:ascii="Times New Roman" w:hAnsi="Times New Roman"/>
                <w:color w:val="000000"/>
                <w:sz w:val="24"/>
              </w:rPr>
              <w:t>tuyệt mỹ - một trong bốn nhà thờ lớn nhất ở Vatican.</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color w:val="00B050"/>
                <w:sz w:val="24"/>
              </w:rPr>
              <w:t xml:space="preserve">Công trường La Mã ( Roman Forum ): </w:t>
            </w:r>
            <w:r w:rsidRPr="00551CA3">
              <w:rPr>
                <w:rFonts w:ascii="Times New Roman" w:hAnsi="Times New Roman"/>
                <w:bCs/>
                <w:sz w:val="24"/>
              </w:rPr>
              <w:t xml:space="preserve">là quảng trường chữ nhật được bao quanh bởi các tàn tích kiến trúc cổ đại quan trọng ở trung tâm thành phố Roma. </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color w:val="00B050"/>
                <w:sz w:val="24"/>
              </w:rPr>
              <w:t xml:space="preserve">Đấu trường La Mã: </w:t>
            </w:r>
            <w:r w:rsidRPr="00551CA3">
              <w:rPr>
                <w:rFonts w:ascii="Times New Roman" w:hAnsi="Times New Roman"/>
                <w:bCs/>
                <w:sz w:val="24"/>
              </w:rPr>
              <w:t xml:space="preserve">là một đấu trường lớn ở thành phố Roma, được xây dựng khoảng năm 70 và 72 sau Công Nguyên dưới thời hoàng đế Vespasian. </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color w:val="00B050"/>
                <w:sz w:val="24"/>
              </w:rPr>
              <w:t>Bậc thang Tây Ban Nha (The Spanish Steps):</w:t>
            </w:r>
            <w:r w:rsidRPr="00551CA3">
              <w:rPr>
                <w:rFonts w:ascii="Times New Roman" w:hAnsi="Times New Roman"/>
                <w:bCs/>
                <w:sz w:val="24"/>
              </w:rPr>
              <w:t xml:space="preserve"> Công trình kiến trúc này là di sản văn hóa đã được UNESCO công nhận, nổi tiếng toàn thế giới sau bộ phim "Roman Holiday" vào năm 1953.</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color w:val="00B050"/>
                <w:sz w:val="24"/>
              </w:rPr>
              <w:t xml:space="preserve">Đài phun nước Trevi (The Trevi Fountain): </w:t>
            </w:r>
            <w:r w:rsidRPr="00551CA3">
              <w:rPr>
                <w:rFonts w:ascii="Times New Roman" w:hAnsi="Times New Roman"/>
                <w:bCs/>
                <w:sz w:val="24"/>
              </w:rPr>
              <w:t xml:space="preserve">Trevi là đài phun nước lớn nhất và nổi tiếng nhất ở Rome, đồng thời là đài phun nước phong cách Ba-rốc lớn nhất thế giới. </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sz w:val="24"/>
              </w:rPr>
              <w:t>Trưa:</w:t>
            </w:r>
            <w:r w:rsidRPr="00551CA3">
              <w:rPr>
                <w:rFonts w:ascii="Times New Roman" w:hAnsi="Times New Roman"/>
                <w:sz w:val="24"/>
              </w:rPr>
              <w:t xml:space="preserve"> Quý khách ăn trưa tại nhà hàng địa phương. Sau đó đoàn tiếp tục di chuyển tới Pisa.</w:t>
            </w:r>
          </w:p>
          <w:p w:rsidR="00551CA3" w:rsidRPr="00551CA3" w:rsidRDefault="00551CA3" w:rsidP="00551CA3">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551CA3">
              <w:rPr>
                <w:rFonts w:ascii="Times New Roman" w:hAnsi="Times New Roman"/>
                <w:b/>
                <w:bCs/>
                <w:sz w:val="24"/>
                <w:lang w:val="es-ES"/>
              </w:rPr>
              <w:t>Tối:</w:t>
            </w:r>
            <w:r w:rsidRPr="00551CA3">
              <w:rPr>
                <w:rFonts w:ascii="Times New Roman" w:hAnsi="Times New Roman"/>
                <w:bCs/>
                <w:sz w:val="24"/>
                <w:lang w:val="es-ES"/>
              </w:rPr>
              <w:t xml:space="preserve">  Đoàn dùng bữa tối tại nhà hàng địa phương. </w:t>
            </w:r>
            <w:r w:rsidRPr="00551CA3">
              <w:rPr>
                <w:rFonts w:ascii="Times New Roman" w:hAnsi="Times New Roman"/>
                <w:b/>
                <w:bCs/>
                <w:color w:val="00B050"/>
                <w:sz w:val="24"/>
              </w:rPr>
              <w:t>Nghỉ đêm tại Ý.</w:t>
            </w:r>
          </w:p>
          <w:p w:rsidR="00773F10" w:rsidRPr="00162DD4" w:rsidRDefault="00551CA3" w:rsidP="00162DD4">
            <w:pPr>
              <w:pStyle w:val="ListParagraph"/>
              <w:widowControl w:val="0"/>
              <w:suppressAutoHyphens w:val="0"/>
              <w:autoSpaceDE w:val="0"/>
              <w:autoSpaceDN w:val="0"/>
              <w:adjustRightInd w:val="0"/>
              <w:spacing w:after="0"/>
              <w:ind w:left="630" w:right="350" w:hanging="735"/>
              <w:contextualSpacing w:val="0"/>
              <w:jc w:val="both"/>
              <w:rPr>
                <w:rFonts w:ascii="Times New Roman" w:hAnsi="Times New Roman"/>
                <w:sz w:val="24"/>
              </w:rPr>
            </w:pPr>
            <w:r>
              <w:rPr>
                <w:noProof/>
                <w:lang w:eastAsia="en-US"/>
              </w:rPr>
              <w:drawing>
                <wp:inline distT="0" distB="0" distL="0" distR="0" wp14:anchorId="600492C4" wp14:editId="2A7F5CD2">
                  <wp:extent cx="7058025" cy="1718945"/>
                  <wp:effectExtent l="0" t="0" r="9525"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8"/>
                          <a:stretch>
                            <a:fillRect/>
                          </a:stretch>
                        </pic:blipFill>
                        <pic:spPr bwMode="auto">
                          <a:xfrm>
                            <a:off x="0" y="0"/>
                            <a:ext cx="7058025" cy="1718945"/>
                          </a:xfrm>
                          <a:prstGeom prst="rect">
                            <a:avLst/>
                          </a:prstGeom>
                          <a:noFill/>
                        </pic:spPr>
                      </pic:pic>
                    </a:graphicData>
                  </a:graphic>
                </wp:inline>
              </w:drawing>
            </w:r>
          </w:p>
          <w:p w:rsidR="00773F10" w:rsidRDefault="00773F10">
            <w:pPr>
              <w:pStyle w:val="BodyText"/>
              <w:tabs>
                <w:tab w:val="left" w:pos="0"/>
                <w:tab w:val="left" w:pos="284"/>
              </w:tabs>
              <w:spacing w:after="0"/>
              <w:ind w:right="-1" w:hanging="247"/>
              <w:rPr>
                <w:rFonts w:eastAsia="Tahoma"/>
                <w:b/>
                <w:color w:val="00B050"/>
                <w:szCs w:val="22"/>
                <w:lang w:val="en-US" w:eastAsia="en-US"/>
              </w:rPr>
            </w:pPr>
          </w:p>
        </w:tc>
      </w:tr>
      <w:tr w:rsidR="00773F10" w:rsidTr="00162DD4">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3:</w:t>
            </w:r>
          </w:p>
        </w:tc>
        <w:tc>
          <w:tcPr>
            <w:tcW w:w="9419" w:type="dxa"/>
            <w:gridSpan w:val="5"/>
            <w:shd w:val="clear" w:color="auto" w:fill="3DC12F"/>
            <w:vAlign w:val="center"/>
          </w:tcPr>
          <w:p w:rsidR="00773F10" w:rsidRDefault="00551CA3">
            <w:pPr>
              <w:pStyle w:val="Default"/>
              <w:ind w:right="-91"/>
              <w:rPr>
                <w:b/>
                <w:iCs/>
                <w:color w:val="FFFFFF"/>
              </w:rPr>
            </w:pPr>
            <w:r w:rsidRPr="00551CA3">
              <w:rPr>
                <w:b/>
                <w:bCs/>
                <w:color w:val="FFFFFF"/>
              </w:rPr>
              <w:t>PISA – VENICE MESTRE</w:t>
            </w:r>
            <w:r w:rsidRPr="00551CA3">
              <w:rPr>
                <w:b/>
                <w:bCs/>
                <w:color w:val="FFFFFF"/>
              </w:rPr>
              <w:tab/>
              <w:t xml:space="preserve">  </w:t>
            </w:r>
            <w:r>
              <w:rPr>
                <w:b/>
                <w:bCs/>
                <w:color w:val="FFFFFF"/>
              </w:rPr>
              <w:t xml:space="preserve">                                                                                  </w:t>
            </w:r>
            <w:r w:rsidRPr="00551CA3">
              <w:rPr>
                <w:b/>
                <w:bCs/>
                <w:color w:val="FFFFFF"/>
              </w:rPr>
              <w:t xml:space="preserve"> (Ăn 3 bữa)</w:t>
            </w:r>
          </w:p>
        </w:tc>
      </w:tr>
      <w:tr w:rsidR="00B156C7" w:rsidTr="00162DD4">
        <w:trPr>
          <w:trHeight w:val="369"/>
          <w:jc w:val="center"/>
        </w:trPr>
        <w:tc>
          <w:tcPr>
            <w:tcW w:w="11135" w:type="dxa"/>
            <w:gridSpan w:val="6"/>
            <w:shd w:val="clear" w:color="auto" w:fill="auto"/>
            <w:vAlign w:val="center"/>
          </w:tcPr>
          <w:p w:rsidR="00551CA3" w:rsidRPr="00551CA3" w:rsidRDefault="00551CA3" w:rsidP="00551CA3">
            <w:pPr>
              <w:pStyle w:val="ListParagraph"/>
              <w:widowControl w:val="0"/>
              <w:numPr>
                <w:ilvl w:val="0"/>
                <w:numId w:val="20"/>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551CA3">
              <w:rPr>
                <w:rFonts w:ascii="Times New Roman" w:hAnsi="Times New Roman"/>
                <w:b/>
                <w:sz w:val="24"/>
              </w:rPr>
              <w:t xml:space="preserve">Sáng:  </w:t>
            </w:r>
            <w:r w:rsidRPr="00551CA3">
              <w:rPr>
                <w:rFonts w:ascii="Times New Roman" w:hAnsi="Times New Roman"/>
                <w:sz w:val="24"/>
              </w:rPr>
              <w:t xml:space="preserve">Sau bữa sáng tại khách sạn, đoàn trả phòng khách sạn đi tham quan: </w:t>
            </w:r>
            <w:r w:rsidRPr="00551CA3">
              <w:rPr>
                <w:rFonts w:ascii="Times New Roman" w:hAnsi="Times New Roman"/>
                <w:iCs/>
                <w:color w:val="000000"/>
                <w:sz w:val="24"/>
                <w:shd w:val="clear" w:color="auto" w:fill="FFFFFF"/>
              </w:rPr>
              <w:t>(chụp ảnh bên ngoài).</w:t>
            </w:r>
          </w:p>
          <w:p w:rsidR="00551CA3" w:rsidRPr="00551CA3" w:rsidRDefault="00551CA3" w:rsidP="00551CA3">
            <w:pPr>
              <w:pStyle w:val="ListParagraph"/>
              <w:widowControl w:val="0"/>
              <w:numPr>
                <w:ilvl w:val="0"/>
                <w:numId w:val="21"/>
              </w:numPr>
              <w:tabs>
                <w:tab w:val="left" w:pos="575"/>
              </w:tabs>
              <w:suppressAutoHyphens w:val="0"/>
              <w:kinsoku w:val="0"/>
              <w:overflowPunct w:val="0"/>
              <w:autoSpaceDE w:val="0"/>
              <w:autoSpaceDN w:val="0"/>
              <w:adjustRightInd w:val="0"/>
              <w:spacing w:after="0"/>
              <w:ind w:left="574" w:right="350" w:hanging="287"/>
              <w:contextualSpacing w:val="0"/>
              <w:jc w:val="both"/>
              <w:rPr>
                <w:rFonts w:ascii="Times New Roman" w:hAnsi="Times New Roman"/>
                <w:color w:val="000000"/>
                <w:spacing w:val="-10"/>
                <w:sz w:val="24"/>
              </w:rPr>
            </w:pPr>
            <w:r w:rsidRPr="00551CA3">
              <w:rPr>
                <w:rFonts w:ascii="Times New Roman" w:hAnsi="Times New Roman"/>
                <w:b/>
                <w:color w:val="00B050"/>
                <w:sz w:val="24"/>
              </w:rPr>
              <w:t>Tháp Nghiêng Pisa:</w:t>
            </w:r>
            <w:r w:rsidRPr="00551CA3">
              <w:rPr>
                <w:rFonts w:ascii="Times New Roman" w:hAnsi="Times New Roman"/>
                <w:sz w:val="24"/>
              </w:rPr>
              <w:t xml:space="preserve"> là một tòa tháp chuông tại thành phố Pisa được khởi xây năm 1173 là biểu tượng du lịch của nước Ý, được UNESCO công nhận là di sản thế giới.</w:t>
            </w:r>
          </w:p>
          <w:p w:rsidR="00551CA3" w:rsidRPr="00551CA3" w:rsidRDefault="00551CA3" w:rsidP="00551CA3">
            <w:pPr>
              <w:pStyle w:val="ListParagraph"/>
              <w:widowControl w:val="0"/>
              <w:numPr>
                <w:ilvl w:val="0"/>
                <w:numId w:val="21"/>
              </w:numPr>
              <w:tabs>
                <w:tab w:val="left" w:pos="575"/>
              </w:tabs>
              <w:suppressAutoHyphens w:val="0"/>
              <w:kinsoku w:val="0"/>
              <w:overflowPunct w:val="0"/>
              <w:autoSpaceDE w:val="0"/>
              <w:autoSpaceDN w:val="0"/>
              <w:adjustRightInd w:val="0"/>
              <w:spacing w:after="0"/>
              <w:ind w:left="574" w:right="350" w:hanging="287"/>
              <w:contextualSpacing w:val="0"/>
              <w:jc w:val="both"/>
              <w:rPr>
                <w:rFonts w:ascii="Times New Roman" w:hAnsi="Times New Roman"/>
                <w:color w:val="000000"/>
                <w:spacing w:val="-10"/>
                <w:sz w:val="24"/>
              </w:rPr>
            </w:pPr>
            <w:r w:rsidRPr="00551CA3">
              <w:rPr>
                <w:rFonts w:ascii="Times New Roman" w:hAnsi="Times New Roman"/>
                <w:b/>
                <w:color w:val="00B050"/>
                <w:sz w:val="24"/>
              </w:rPr>
              <w:t xml:space="preserve">Quảng trường Knights’ Square: </w:t>
            </w:r>
            <w:r w:rsidRPr="00551CA3">
              <w:rPr>
                <w:rFonts w:ascii="Times New Roman" w:hAnsi="Times New Roman"/>
                <w:sz w:val="24"/>
              </w:rPr>
              <w:t xml:space="preserve">Quảng trường Hiệp sĩ là quảng trường chính thứ hai của thành phố. Quảng trường này là trung tâm chính trị ở Pisa thời trung cổ. </w:t>
            </w:r>
          </w:p>
          <w:p w:rsidR="00551CA3" w:rsidRPr="00551CA3" w:rsidRDefault="00551CA3" w:rsidP="00551CA3">
            <w:pPr>
              <w:pStyle w:val="ListParagraph"/>
              <w:widowControl w:val="0"/>
              <w:numPr>
                <w:ilvl w:val="0"/>
                <w:numId w:val="21"/>
              </w:numPr>
              <w:tabs>
                <w:tab w:val="left" w:pos="575"/>
              </w:tabs>
              <w:suppressAutoHyphens w:val="0"/>
              <w:kinsoku w:val="0"/>
              <w:overflowPunct w:val="0"/>
              <w:autoSpaceDE w:val="0"/>
              <w:autoSpaceDN w:val="0"/>
              <w:adjustRightInd w:val="0"/>
              <w:spacing w:after="0"/>
              <w:ind w:left="574" w:right="350" w:hanging="287"/>
              <w:contextualSpacing w:val="0"/>
              <w:jc w:val="both"/>
              <w:rPr>
                <w:rFonts w:ascii="Times New Roman" w:hAnsi="Times New Roman"/>
                <w:color w:val="000000"/>
                <w:spacing w:val="-10"/>
                <w:sz w:val="24"/>
              </w:rPr>
            </w:pPr>
            <w:r w:rsidRPr="00551CA3">
              <w:rPr>
                <w:rFonts w:ascii="Times New Roman" w:hAnsi="Times New Roman"/>
                <w:b/>
                <w:color w:val="00B050"/>
                <w:sz w:val="24"/>
              </w:rPr>
              <w:t xml:space="preserve">Nhà rửa tội thánh John ở Pisa (Pisa Baptistery) </w:t>
            </w:r>
            <w:r w:rsidRPr="00551CA3">
              <w:rPr>
                <w:rFonts w:ascii="Times New Roman" w:hAnsi="Times New Roman"/>
                <w:color w:val="000000"/>
                <w:sz w:val="24"/>
              </w:rPr>
              <w:t>-</w:t>
            </w:r>
            <w:r w:rsidRPr="00551CA3">
              <w:rPr>
                <w:rFonts w:ascii="Times New Roman" w:hAnsi="Times New Roman"/>
                <w:color w:val="000000"/>
                <w:sz w:val="24"/>
                <w:lang w:val="fr-FR"/>
              </w:rPr>
              <w:t xml:space="preserve"> </w:t>
            </w:r>
            <w:r w:rsidRPr="00551CA3">
              <w:rPr>
                <w:rFonts w:ascii="Times New Roman" w:hAnsi="Times New Roman"/>
                <w:bCs/>
                <w:color w:val="000000"/>
                <w:sz w:val="24"/>
                <w:shd w:val="clear" w:color="auto" w:fill="FFFFFF"/>
              </w:rPr>
              <w:t>Là một phần của quảng trường Miracle cùng với nhà thờ chính tòa và tháp nghiêng tạo thành một quần thể kiến trúc độc đáo với tông màu trắng làm chủ đạo nổi bật trên nền cỏ xanh của quảng trường và màu xanh của trời.</w:t>
            </w:r>
          </w:p>
          <w:p w:rsidR="00551CA3" w:rsidRPr="00551CA3" w:rsidRDefault="00551CA3" w:rsidP="00551CA3">
            <w:pPr>
              <w:pStyle w:val="ListParagraph"/>
              <w:widowControl w:val="0"/>
              <w:numPr>
                <w:ilvl w:val="0"/>
                <w:numId w:val="21"/>
              </w:numPr>
              <w:tabs>
                <w:tab w:val="left" w:pos="575"/>
              </w:tabs>
              <w:suppressAutoHyphens w:val="0"/>
              <w:kinsoku w:val="0"/>
              <w:overflowPunct w:val="0"/>
              <w:autoSpaceDE w:val="0"/>
              <w:autoSpaceDN w:val="0"/>
              <w:adjustRightInd w:val="0"/>
              <w:spacing w:after="0"/>
              <w:ind w:left="574" w:right="350" w:hanging="287"/>
              <w:contextualSpacing w:val="0"/>
              <w:jc w:val="both"/>
              <w:rPr>
                <w:rFonts w:ascii="Times New Roman" w:hAnsi="Times New Roman"/>
                <w:color w:val="000000"/>
                <w:spacing w:val="-10"/>
                <w:sz w:val="24"/>
              </w:rPr>
            </w:pPr>
            <w:r w:rsidRPr="00551CA3">
              <w:rPr>
                <w:rFonts w:ascii="Times New Roman" w:hAnsi="Times New Roman"/>
                <w:b/>
                <w:bCs/>
                <w:sz w:val="24"/>
              </w:rPr>
              <w:t xml:space="preserve">Trưa: </w:t>
            </w:r>
            <w:r w:rsidRPr="00551CA3">
              <w:rPr>
                <w:rFonts w:ascii="Times New Roman" w:hAnsi="Times New Roman"/>
                <w:sz w:val="24"/>
              </w:rPr>
              <w:t xml:space="preserve">Đoàn dùng bữa trưa tại nhà hàng địa phương. </w:t>
            </w:r>
            <w:r w:rsidRPr="00551CA3">
              <w:rPr>
                <w:rFonts w:ascii="Times New Roman" w:hAnsi="Times New Roman"/>
                <w:sz w:val="24"/>
                <w:lang w:val="vi-VN" w:eastAsia="vi-VN"/>
              </w:rPr>
              <w:t xml:space="preserve">Sau đó đoàn di chuyển </w:t>
            </w:r>
            <w:r w:rsidRPr="00551CA3">
              <w:rPr>
                <w:rFonts w:ascii="Times New Roman" w:hAnsi="Times New Roman"/>
                <w:sz w:val="24"/>
              </w:rPr>
              <w:t xml:space="preserve">đi </w:t>
            </w:r>
            <w:r w:rsidRPr="00551CA3">
              <w:rPr>
                <w:rFonts w:ascii="Times New Roman" w:hAnsi="Times New Roman"/>
                <w:b/>
                <w:color w:val="00B050"/>
                <w:sz w:val="24"/>
              </w:rPr>
              <w:t xml:space="preserve">Venice Mestre. </w:t>
            </w:r>
          </w:p>
          <w:p w:rsidR="00551CA3" w:rsidRPr="00551CA3" w:rsidRDefault="00551CA3" w:rsidP="00551CA3">
            <w:pPr>
              <w:pStyle w:val="ListParagraph"/>
              <w:widowControl w:val="0"/>
              <w:numPr>
                <w:ilvl w:val="0"/>
                <w:numId w:val="21"/>
              </w:numPr>
              <w:tabs>
                <w:tab w:val="left" w:pos="575"/>
              </w:tabs>
              <w:suppressAutoHyphens w:val="0"/>
              <w:kinsoku w:val="0"/>
              <w:overflowPunct w:val="0"/>
              <w:autoSpaceDE w:val="0"/>
              <w:autoSpaceDN w:val="0"/>
              <w:adjustRightInd w:val="0"/>
              <w:spacing w:after="0"/>
              <w:ind w:right="350" w:firstLine="0"/>
              <w:contextualSpacing w:val="0"/>
              <w:jc w:val="both"/>
              <w:rPr>
                <w:rFonts w:ascii="Times New Roman" w:hAnsi="Times New Roman"/>
                <w:color w:val="000000"/>
                <w:sz w:val="24"/>
              </w:rPr>
            </w:pPr>
            <w:r w:rsidRPr="00551CA3">
              <w:rPr>
                <w:rFonts w:ascii="Times New Roman" w:hAnsi="Times New Roman"/>
                <w:b/>
                <w:sz w:val="24"/>
              </w:rPr>
              <w:t>Tối:</w:t>
            </w:r>
            <w:r w:rsidRPr="00551CA3">
              <w:rPr>
                <w:rFonts w:ascii="Times New Roman" w:hAnsi="Times New Roman"/>
                <w:sz w:val="24"/>
              </w:rPr>
              <w:t xml:space="preserve"> Đoàn dùng bữa tối tại nhà hàng địa phương. </w:t>
            </w:r>
            <w:r w:rsidRPr="00551CA3">
              <w:rPr>
                <w:rFonts w:ascii="Times New Roman" w:hAnsi="Times New Roman"/>
                <w:b/>
                <w:color w:val="00B050"/>
                <w:sz w:val="24"/>
              </w:rPr>
              <w:t>Nghỉ đêm tại Ý.</w:t>
            </w:r>
          </w:p>
          <w:p w:rsidR="00B156C7" w:rsidRPr="00162DD4" w:rsidRDefault="00551CA3" w:rsidP="00162DD4">
            <w:pPr>
              <w:tabs>
                <w:tab w:val="left" w:pos="310"/>
              </w:tabs>
              <w:spacing w:after="0" w:line="288" w:lineRule="auto"/>
              <w:ind w:right="-23"/>
              <w:jc w:val="both"/>
              <w:rPr>
                <w:rFonts w:ascii="Times New Roman" w:eastAsia="Tahoma" w:hAnsi="Times New Roman"/>
                <w:b/>
                <w:sz w:val="24"/>
              </w:rPr>
            </w:pPr>
            <w:r>
              <w:rPr>
                <w:rFonts w:ascii="Times New Roman" w:eastAsia="Times New Roman" w:hAnsi="Times New Roman"/>
                <w:b/>
                <w:noProof/>
                <w:color w:val="00B050"/>
                <w:sz w:val="24"/>
                <w:szCs w:val="24"/>
              </w:rPr>
              <w:lastRenderedPageBreak/>
              <w:drawing>
                <wp:inline distT="0" distB="0" distL="0" distR="0" wp14:anchorId="03957C9A" wp14:editId="18D9D586">
                  <wp:extent cx="6965751" cy="15906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23.jpg"/>
                          <pic:cNvPicPr/>
                        </pic:nvPicPr>
                        <pic:blipFill>
                          <a:blip r:embed="rId9">
                            <a:extLst>
                              <a:ext uri="{28A0092B-C50C-407E-A947-70E740481C1C}">
                                <a14:useLocalDpi xmlns:a14="http://schemas.microsoft.com/office/drawing/2010/main" val="0"/>
                              </a:ext>
                            </a:extLst>
                          </a:blip>
                          <a:stretch>
                            <a:fillRect/>
                          </a:stretch>
                        </pic:blipFill>
                        <pic:spPr>
                          <a:xfrm>
                            <a:off x="0" y="0"/>
                            <a:ext cx="6970861" cy="1591842"/>
                          </a:xfrm>
                          <a:prstGeom prst="rect">
                            <a:avLst/>
                          </a:prstGeom>
                        </pic:spPr>
                      </pic:pic>
                    </a:graphicData>
                  </a:graphic>
                </wp:inline>
              </w:drawing>
            </w:r>
          </w:p>
        </w:tc>
      </w:tr>
      <w:tr w:rsidR="00773F10" w:rsidTr="00162DD4">
        <w:trPr>
          <w:trHeight w:val="80"/>
          <w:jc w:val="center"/>
        </w:trPr>
        <w:tc>
          <w:tcPr>
            <w:tcW w:w="11135" w:type="dxa"/>
            <w:gridSpan w:val="6"/>
          </w:tcPr>
          <w:p w:rsidR="00773F10" w:rsidRDefault="00773F10" w:rsidP="00162DD4">
            <w:pPr>
              <w:tabs>
                <w:tab w:val="left" w:pos="310"/>
              </w:tabs>
              <w:spacing w:after="0"/>
              <w:ind w:right="-22"/>
              <w:jc w:val="both"/>
              <w:rPr>
                <w:rFonts w:ascii="Wingdings" w:eastAsia="Wingdings" w:hAnsi="Wingdings"/>
                <w:sz w:val="24"/>
              </w:rPr>
            </w:pPr>
          </w:p>
        </w:tc>
      </w:tr>
      <w:tr w:rsidR="00773F10" w:rsidTr="00162DD4">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4:</w:t>
            </w:r>
          </w:p>
        </w:tc>
        <w:tc>
          <w:tcPr>
            <w:tcW w:w="9419" w:type="dxa"/>
            <w:gridSpan w:val="5"/>
            <w:shd w:val="clear" w:color="auto" w:fill="3DC12F"/>
            <w:vAlign w:val="center"/>
          </w:tcPr>
          <w:p w:rsidR="00773F10" w:rsidRDefault="00B156C7">
            <w:pPr>
              <w:pStyle w:val="Default"/>
              <w:ind w:right="-91"/>
              <w:rPr>
                <w:b/>
                <w:iCs/>
                <w:color w:val="FFFFFF"/>
              </w:rPr>
            </w:pPr>
            <w:r>
              <w:rPr>
                <w:b/>
                <w:color w:val="FFFFFF"/>
              </w:rPr>
              <w:t xml:space="preserve"> </w:t>
            </w:r>
            <w:r w:rsidR="00551CA3" w:rsidRPr="00551CA3">
              <w:rPr>
                <w:b/>
                <w:bCs/>
                <w:color w:val="FFFFFF"/>
              </w:rPr>
              <w:t xml:space="preserve">MESTRE – VENICE ISLAND – MILAN - LUGANO </w:t>
            </w:r>
            <w:r w:rsidR="00551CA3" w:rsidRPr="00551CA3">
              <w:rPr>
                <w:b/>
                <w:bCs/>
                <w:color w:val="FFFFFF"/>
              </w:rPr>
              <w:tab/>
              <w:t xml:space="preserve">   </w:t>
            </w:r>
            <w:r w:rsidR="00551CA3">
              <w:rPr>
                <w:b/>
                <w:bCs/>
                <w:color w:val="FFFFFF"/>
              </w:rPr>
              <w:t xml:space="preserve">                                   </w:t>
            </w:r>
            <w:r w:rsidR="00551CA3" w:rsidRPr="00551CA3">
              <w:rPr>
                <w:b/>
                <w:bCs/>
                <w:color w:val="FFFFFF"/>
              </w:rPr>
              <w:t>(Ăn 3 bữa)</w:t>
            </w:r>
          </w:p>
        </w:tc>
      </w:tr>
      <w:tr w:rsidR="00773F10" w:rsidTr="00162DD4">
        <w:trPr>
          <w:trHeight w:val="6151"/>
          <w:jc w:val="center"/>
        </w:trPr>
        <w:tc>
          <w:tcPr>
            <w:tcW w:w="11135" w:type="dxa"/>
            <w:gridSpan w:val="6"/>
            <w:shd w:val="clear" w:color="auto" w:fill="FFFFFF"/>
            <w:vAlign w:val="center"/>
          </w:tcPr>
          <w:p w:rsidR="00A818C9" w:rsidRPr="00A818C9" w:rsidRDefault="00A818C9" w:rsidP="00A818C9">
            <w:pPr>
              <w:pStyle w:val="ListParagraph"/>
              <w:widowControl w:val="0"/>
              <w:numPr>
                <w:ilvl w:val="0"/>
                <w:numId w:val="21"/>
              </w:numPr>
              <w:tabs>
                <w:tab w:val="left" w:pos="575"/>
              </w:tabs>
              <w:suppressAutoHyphens w:val="0"/>
              <w:kinsoku w:val="0"/>
              <w:overflowPunct w:val="0"/>
              <w:autoSpaceDE w:val="0"/>
              <w:autoSpaceDN w:val="0"/>
              <w:adjustRightInd w:val="0"/>
              <w:spacing w:after="0"/>
              <w:ind w:right="350" w:firstLine="0"/>
              <w:contextualSpacing w:val="0"/>
              <w:jc w:val="both"/>
              <w:rPr>
                <w:rFonts w:ascii="Times New Roman" w:hAnsi="Times New Roman"/>
                <w:b/>
                <w:sz w:val="24"/>
              </w:rPr>
            </w:pPr>
            <w:r w:rsidRPr="00A818C9">
              <w:rPr>
                <w:rFonts w:ascii="Times New Roman" w:hAnsi="Times New Roman"/>
                <w:b/>
                <w:sz w:val="24"/>
              </w:rPr>
              <w:t>Sáng</w:t>
            </w:r>
            <w:r w:rsidRPr="00A818C9">
              <w:rPr>
                <w:rFonts w:ascii="Times New Roman" w:hAnsi="Times New Roman"/>
                <w:sz w:val="24"/>
              </w:rPr>
              <w:t xml:space="preserve">: Sau bữa sáng tại khách sạn, đoàn làm thủ tục trả phòng và khởi hành đi tham quan </w:t>
            </w:r>
            <w:r w:rsidRPr="00A818C9">
              <w:rPr>
                <w:rFonts w:ascii="Times New Roman" w:hAnsi="Times New Roman"/>
                <w:b/>
                <w:color w:val="00B050"/>
                <w:sz w:val="24"/>
              </w:rPr>
              <w:t>Venice.</w:t>
            </w:r>
          </w:p>
          <w:p w:rsidR="00A818C9" w:rsidRPr="00A818C9" w:rsidRDefault="00A818C9" w:rsidP="00A818C9">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Venice Island</w:t>
            </w:r>
            <w:r w:rsidRPr="00A818C9">
              <w:rPr>
                <w:rFonts w:ascii="Times New Roman" w:hAnsi="Times New Roman"/>
                <w:color w:val="00B050"/>
                <w:sz w:val="24"/>
              </w:rPr>
              <w:t xml:space="preserve"> </w:t>
            </w:r>
            <w:r w:rsidRPr="00A818C9">
              <w:rPr>
                <w:rFonts w:ascii="Times New Roman" w:hAnsi="Times New Roman"/>
                <w:sz w:val="24"/>
              </w:rPr>
              <w:t xml:space="preserve">một trải nghiệm đáng nhớ với chuyến ngồi tàu tận hưởng vẻ đẹp quyến rũ, thơ mộng của thành phố từ xa và các công trình kiến trúc ở hai bên bờ. </w:t>
            </w:r>
            <w:r w:rsidRPr="00A818C9">
              <w:rPr>
                <w:rFonts w:ascii="Times New Roman" w:hAnsi="Times New Roman"/>
                <w:b/>
                <w:color w:val="FF0000"/>
                <w:sz w:val="24"/>
              </w:rPr>
              <w:t>(đã bao gồm vé thuyền 2 chiều)</w:t>
            </w:r>
          </w:p>
          <w:p w:rsidR="00A818C9" w:rsidRPr="00A818C9" w:rsidRDefault="00A818C9" w:rsidP="00A818C9">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color w:val="000000"/>
                <w:sz w:val="24"/>
              </w:rPr>
              <w:t>Đoàn dạo bộ bên bờ sông chụp ảnh cùng:</w:t>
            </w:r>
            <w:r w:rsidRPr="00A818C9">
              <w:rPr>
                <w:rFonts w:ascii="Times New Roman" w:hAnsi="Times New Roman"/>
                <w:sz w:val="24"/>
              </w:rPr>
              <w:t xml:space="preserve"> </w:t>
            </w:r>
            <w:r w:rsidRPr="00A818C9">
              <w:rPr>
                <w:rFonts w:ascii="Times New Roman" w:hAnsi="Times New Roman"/>
                <w:b/>
                <w:color w:val="00B050"/>
                <w:sz w:val="24"/>
              </w:rPr>
              <w:t>Nhà thờ thánh San Marco</w:t>
            </w:r>
            <w:r w:rsidRPr="00A818C9">
              <w:rPr>
                <w:rFonts w:ascii="Times New Roman" w:hAnsi="Times New Roman"/>
                <w:sz w:val="24"/>
              </w:rPr>
              <w:t xml:space="preserve"> - một kiến trúc Byzantine tuyệt đẹp.</w:t>
            </w:r>
          </w:p>
          <w:p w:rsidR="00A818C9" w:rsidRPr="00A818C9" w:rsidRDefault="00A818C9" w:rsidP="00A818C9">
            <w:pPr>
              <w:pStyle w:val="ListParagraph"/>
              <w:widowControl w:val="0"/>
              <w:numPr>
                <w:ilvl w:val="0"/>
                <w:numId w:val="19"/>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sz w:val="24"/>
              </w:rPr>
              <w:t xml:space="preserve">Du khách sẽ có cơ hội dạo bước trên cây </w:t>
            </w:r>
            <w:r w:rsidRPr="00A818C9">
              <w:rPr>
                <w:rFonts w:ascii="Times New Roman" w:hAnsi="Times New Roman"/>
                <w:b/>
                <w:color w:val="00B050"/>
                <w:sz w:val="24"/>
              </w:rPr>
              <w:t>cầu Than Thở</w:t>
            </w:r>
            <w:r w:rsidRPr="00A818C9">
              <w:rPr>
                <w:rFonts w:ascii="Times New Roman" w:hAnsi="Times New Roman"/>
                <w:color w:val="00B050"/>
                <w:sz w:val="24"/>
              </w:rPr>
              <w:t xml:space="preserve"> </w:t>
            </w:r>
            <w:r w:rsidRPr="00A818C9">
              <w:rPr>
                <w:rFonts w:ascii="Times New Roman" w:hAnsi="Times New Roman"/>
                <w:sz w:val="24"/>
              </w:rPr>
              <w:t xml:space="preserve">huyền thoại. Cây cầu kết nối các nhà tù cũ đến phòng thẩm vấn </w:t>
            </w:r>
            <w:r w:rsidRPr="00A818C9">
              <w:rPr>
                <w:rFonts w:ascii="Times New Roman" w:hAnsi="Times New Roman"/>
                <w:b/>
                <w:color w:val="00B050"/>
                <w:sz w:val="24"/>
              </w:rPr>
              <w:t>Cung điện Doge</w:t>
            </w:r>
            <w:r w:rsidRPr="00A818C9">
              <w:rPr>
                <w:rFonts w:ascii="Times New Roman" w:hAnsi="Times New Roman"/>
                <w:color w:val="00B050"/>
                <w:sz w:val="24"/>
              </w:rPr>
              <w:t xml:space="preserve"> </w:t>
            </w:r>
            <w:r w:rsidRPr="00A818C9">
              <w:rPr>
                <w:rFonts w:ascii="Times New Roman" w:hAnsi="Times New Roman"/>
                <w:sz w:val="24"/>
              </w:rPr>
              <w:t xml:space="preserve">này xuất hiện rất nhiều trên bưu thiếp và các tranh ảnh về Venice. </w:t>
            </w:r>
            <w:r w:rsidRPr="00A818C9">
              <w:rPr>
                <w:rFonts w:ascii="Times New Roman" w:hAnsi="Times New Roman"/>
                <w:sz w:val="24"/>
                <w:lang w:val="vi-VN"/>
              </w:rPr>
              <w:t xml:space="preserve">Sau đó, du khách sẽ có cơ hội xem những nghệ nhân người Venice biểu diễn chế tác </w:t>
            </w:r>
            <w:r w:rsidRPr="00A818C9">
              <w:rPr>
                <w:rFonts w:ascii="Times New Roman" w:hAnsi="Times New Roman"/>
                <w:b/>
                <w:color w:val="00B050"/>
                <w:sz w:val="24"/>
                <w:lang w:val="vi-VN"/>
              </w:rPr>
              <w:t>thủy tinh Murano</w:t>
            </w:r>
            <w:r w:rsidRPr="00A818C9">
              <w:rPr>
                <w:rFonts w:ascii="Times New Roman" w:hAnsi="Times New Roman"/>
                <w:color w:val="00B050"/>
                <w:sz w:val="24"/>
                <w:lang w:val="vi-VN"/>
              </w:rPr>
              <w:t xml:space="preserve"> </w:t>
            </w:r>
            <w:r w:rsidRPr="00A818C9">
              <w:rPr>
                <w:rFonts w:ascii="Times New Roman" w:hAnsi="Times New Roman"/>
                <w:sz w:val="24"/>
                <w:lang w:val="vi-VN"/>
              </w:rPr>
              <w:t>bằng phương pháp truyền thông và mua sắm những mặt hành thuỷ tinh độc đáo, tinh tế của Murano</w:t>
            </w:r>
            <w:r w:rsidRPr="00A818C9">
              <w:rPr>
                <w:rFonts w:ascii="Times New Roman" w:hAnsi="Times New Roman"/>
                <w:sz w:val="24"/>
              </w:rPr>
              <w:t>.</w:t>
            </w:r>
          </w:p>
          <w:p w:rsidR="00A818C9" w:rsidRPr="00A818C9" w:rsidRDefault="00A818C9" w:rsidP="00A818C9">
            <w:pPr>
              <w:pStyle w:val="ListParagraph"/>
              <w:widowControl w:val="0"/>
              <w:numPr>
                <w:ilvl w:val="0"/>
                <w:numId w:val="19"/>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b/>
                <w:sz w:val="24"/>
              </w:rPr>
            </w:pPr>
            <w:r w:rsidRPr="00A818C9">
              <w:rPr>
                <w:rFonts w:ascii="Times New Roman" w:hAnsi="Times New Roman"/>
                <w:sz w:val="24"/>
              </w:rPr>
              <w:t>Quý khách</w:t>
            </w:r>
            <w:r w:rsidRPr="00A818C9">
              <w:rPr>
                <w:rFonts w:ascii="Times New Roman" w:hAnsi="Times New Roman"/>
                <w:b/>
                <w:sz w:val="24"/>
              </w:rPr>
              <w:t xml:space="preserve"> ăn trưa</w:t>
            </w:r>
            <w:r w:rsidRPr="00A818C9">
              <w:rPr>
                <w:rFonts w:ascii="Times New Roman" w:hAnsi="Times New Roman"/>
                <w:sz w:val="24"/>
              </w:rPr>
              <w:t xml:space="preserve"> sau đó khởi hành đi </w:t>
            </w:r>
            <w:r w:rsidRPr="00A818C9">
              <w:rPr>
                <w:rFonts w:ascii="Times New Roman" w:hAnsi="Times New Roman"/>
                <w:b/>
                <w:color w:val="00B050"/>
                <w:sz w:val="24"/>
              </w:rPr>
              <w:t>Milan</w:t>
            </w:r>
            <w:r w:rsidRPr="00A818C9">
              <w:rPr>
                <w:rFonts w:ascii="Times New Roman" w:hAnsi="Times New Roman"/>
                <w:sz w:val="24"/>
              </w:rPr>
              <w:t>, đoàn dừng chân nghỉ ngơi chụp ảnh cùng:</w:t>
            </w:r>
          </w:p>
          <w:p w:rsidR="00A818C9" w:rsidRPr="00A818C9" w:rsidRDefault="00A818C9" w:rsidP="00A818C9">
            <w:pPr>
              <w:pStyle w:val="ListParagraph"/>
              <w:widowControl w:val="0"/>
              <w:numPr>
                <w:ilvl w:val="0"/>
                <w:numId w:val="19"/>
              </w:numPr>
              <w:tabs>
                <w:tab w:val="left" w:pos="630"/>
              </w:tabs>
              <w:suppressAutoHyphens w:val="0"/>
              <w:kinsoku w:val="0"/>
              <w:overflowPunct w:val="0"/>
              <w:autoSpaceDE w:val="0"/>
              <w:autoSpaceDN w:val="0"/>
              <w:adjustRightInd w:val="0"/>
              <w:spacing w:before="6" w:after="0"/>
              <w:ind w:right="350"/>
              <w:contextualSpacing w:val="0"/>
              <w:jc w:val="both"/>
              <w:rPr>
                <w:rFonts w:ascii="Times New Roman" w:hAnsi="Times New Roman"/>
                <w:color w:val="000000"/>
                <w:spacing w:val="-2"/>
                <w:sz w:val="24"/>
              </w:rPr>
            </w:pPr>
            <w:r w:rsidRPr="00A818C9">
              <w:rPr>
                <w:rFonts w:ascii="Times New Roman" w:hAnsi="Times New Roman"/>
                <w:b/>
                <w:color w:val="00B050"/>
                <w:sz w:val="24"/>
              </w:rPr>
              <w:t>Nhà thờ Duomo:</w:t>
            </w:r>
            <w:r w:rsidRPr="00A818C9">
              <w:rPr>
                <w:rFonts w:ascii="Times New Roman" w:hAnsi="Times New Roman"/>
                <w:bCs/>
                <w:sz w:val="24"/>
              </w:rPr>
              <w:t xml:space="preserve"> được xem là thánh đường nguy nga nhất và lớn nhất trên thế giới. Duomo Milan được xây dựng từ năm 1386 ở Lombardia, miền bắc nước Ý. Sau đó tiếp tục hành trình đi </w:t>
            </w:r>
            <w:r w:rsidRPr="00A818C9">
              <w:rPr>
                <w:rFonts w:ascii="Times New Roman" w:hAnsi="Times New Roman"/>
                <w:b/>
                <w:bCs/>
                <w:color w:val="00B050"/>
                <w:sz w:val="24"/>
              </w:rPr>
              <w:t>Thụy Sĩ.</w:t>
            </w:r>
          </w:p>
          <w:p w:rsidR="00551CA3" w:rsidRDefault="00A818C9" w:rsidP="00A818C9">
            <w:pPr>
              <w:tabs>
                <w:tab w:val="left" w:pos="368"/>
              </w:tabs>
              <w:spacing w:after="0"/>
              <w:ind w:right="-22"/>
              <w:jc w:val="both"/>
              <w:rPr>
                <w:rFonts w:ascii="Times New Roman" w:hAnsi="Times New Roman"/>
                <w:b/>
                <w:color w:val="00B050"/>
                <w:sz w:val="24"/>
              </w:rPr>
            </w:pPr>
            <w:r w:rsidRPr="00A818C9">
              <w:rPr>
                <w:rFonts w:ascii="Times New Roman" w:hAnsi="Times New Roman"/>
                <w:b/>
                <w:sz w:val="24"/>
              </w:rPr>
              <w:t>Tối:</w:t>
            </w:r>
            <w:r w:rsidRPr="00A818C9">
              <w:rPr>
                <w:rFonts w:ascii="Times New Roman" w:hAnsi="Times New Roman"/>
                <w:sz w:val="24"/>
              </w:rPr>
              <w:t xml:space="preserve"> Đoàn dùng bữa tối tại nhà hàng địa phương. </w:t>
            </w:r>
            <w:r>
              <w:rPr>
                <w:rFonts w:ascii="Times New Roman" w:eastAsia="Tahoma" w:hAnsi="Times New Roman"/>
                <w:b/>
                <w:color w:val="00B050"/>
                <w:sz w:val="24"/>
              </w:rPr>
              <w:t>Nghỉ đêm tạ</w:t>
            </w:r>
            <w:r>
              <w:rPr>
                <w:rFonts w:ascii="Times New Roman" w:eastAsia="Tahoma" w:hAnsi="Times New Roman"/>
                <w:b/>
                <w:color w:val="00B050"/>
                <w:sz w:val="24"/>
              </w:rPr>
              <w:t>i Bellinzona</w:t>
            </w:r>
          </w:p>
          <w:p w:rsidR="00773F10" w:rsidRPr="00A818C9" w:rsidRDefault="00A818C9" w:rsidP="00162DD4">
            <w:pPr>
              <w:tabs>
                <w:tab w:val="left" w:pos="368"/>
              </w:tabs>
              <w:spacing w:after="0"/>
              <w:ind w:left="-105" w:right="-22"/>
              <w:jc w:val="both"/>
              <w:rPr>
                <w:rFonts w:ascii="Times New Roman" w:eastAsia="Tahoma" w:hAnsi="Times New Roman"/>
                <w:b/>
                <w:sz w:val="28"/>
              </w:rPr>
            </w:pPr>
            <w:r>
              <w:rPr>
                <w:noProof/>
                <w:lang w:eastAsia="en-US"/>
              </w:rPr>
              <w:drawing>
                <wp:inline distT="0" distB="0" distL="0" distR="0" wp14:anchorId="07F3AE0C" wp14:editId="2A68C5A6">
                  <wp:extent cx="7031990" cy="1571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a:stretch>
                            <a:fillRect/>
                          </a:stretch>
                        </pic:blipFill>
                        <pic:spPr bwMode="auto">
                          <a:xfrm>
                            <a:off x="0" y="0"/>
                            <a:ext cx="7072933" cy="1580700"/>
                          </a:xfrm>
                          <a:prstGeom prst="rect">
                            <a:avLst/>
                          </a:prstGeom>
                          <a:noFill/>
                        </pic:spPr>
                      </pic:pic>
                    </a:graphicData>
                  </a:graphic>
                </wp:inline>
              </w:drawing>
            </w:r>
          </w:p>
        </w:tc>
      </w:tr>
      <w:tr w:rsidR="00773F10" w:rsidTr="00162DD4">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5:</w:t>
            </w:r>
          </w:p>
        </w:tc>
        <w:tc>
          <w:tcPr>
            <w:tcW w:w="9419" w:type="dxa"/>
            <w:gridSpan w:val="5"/>
            <w:shd w:val="clear" w:color="auto" w:fill="3DC12F"/>
            <w:vAlign w:val="center"/>
          </w:tcPr>
          <w:p w:rsidR="00773F10" w:rsidRDefault="00A818C9">
            <w:pPr>
              <w:pStyle w:val="Default"/>
              <w:ind w:right="-91"/>
              <w:rPr>
                <w:b/>
                <w:iCs/>
                <w:color w:val="FFFFFF"/>
              </w:rPr>
            </w:pPr>
            <w:r>
              <w:rPr>
                <w:b/>
                <w:color w:val="FFFFFF"/>
              </w:rPr>
              <w:t>BELLINZONA</w:t>
            </w:r>
            <w:r>
              <w:rPr>
                <w:b/>
                <w:bCs/>
                <w:color w:val="FFFFFF"/>
              </w:rPr>
              <w:t>– ENGELBERG – LUCERNE – COLMAR</w:t>
            </w:r>
            <w:r w:rsidR="00162DD4">
              <w:rPr>
                <w:b/>
                <w:bCs/>
                <w:color w:val="FFFFFF"/>
              </w:rPr>
              <w:t xml:space="preserve">/MULHOUSE   </w:t>
            </w:r>
            <w:r>
              <w:rPr>
                <w:b/>
                <w:bCs/>
                <w:color w:val="FFFFFF"/>
              </w:rPr>
              <w:t xml:space="preserve">     </w:t>
            </w:r>
            <w:r w:rsidRPr="00A818C9">
              <w:rPr>
                <w:b/>
                <w:bCs/>
                <w:color w:val="FFFFFF"/>
              </w:rPr>
              <w:t xml:space="preserve"> (Ăn 3 bữa)</w:t>
            </w:r>
          </w:p>
        </w:tc>
      </w:tr>
      <w:tr w:rsidR="00773F10" w:rsidTr="00162DD4">
        <w:trPr>
          <w:trHeight w:val="369"/>
          <w:jc w:val="center"/>
        </w:trPr>
        <w:tc>
          <w:tcPr>
            <w:tcW w:w="11135" w:type="dxa"/>
            <w:gridSpan w:val="6"/>
            <w:shd w:val="clear" w:color="auto" w:fill="FFFFFF"/>
            <w:vAlign w:val="center"/>
          </w:tcPr>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sz w:val="24"/>
              </w:rPr>
              <w:t>Sáng:</w:t>
            </w:r>
            <w:r w:rsidRPr="00A818C9">
              <w:rPr>
                <w:rFonts w:ascii="Times New Roman" w:hAnsi="Times New Roman"/>
                <w:sz w:val="24"/>
              </w:rPr>
              <w:t xml:space="preserve"> Đoàn ăn sáng tại khách sạn sau đó làm thủ tục trả phòng. Đoàn di chuyển đến </w:t>
            </w:r>
            <w:r w:rsidRPr="00A818C9">
              <w:rPr>
                <w:rFonts w:ascii="Times New Roman" w:hAnsi="Times New Roman"/>
                <w:b/>
                <w:color w:val="00B050"/>
                <w:sz w:val="24"/>
              </w:rPr>
              <w:t>thị trấn Engelberg</w:t>
            </w:r>
            <w:r w:rsidRPr="00A818C9">
              <w:rPr>
                <w:rFonts w:ascii="Times New Roman" w:hAnsi="Times New Roman"/>
                <w:sz w:val="24"/>
              </w:rPr>
              <w:t>, tham quan :</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 xml:space="preserve">Núi </w:t>
            </w:r>
            <w:r w:rsidRPr="00A818C9">
              <w:rPr>
                <w:rFonts w:ascii="Times New Roman" w:hAnsi="Times New Roman"/>
                <w:b/>
                <w:color w:val="00B050"/>
                <w:sz w:val="24"/>
                <w:lang w:val="vi-VN"/>
              </w:rPr>
              <w:t>tuyết Titlis</w:t>
            </w:r>
            <w:r w:rsidRPr="00A818C9">
              <w:rPr>
                <w:rFonts w:ascii="Times New Roman" w:hAnsi="Times New Roman"/>
                <w:b/>
                <w:color w:val="0070C0"/>
                <w:sz w:val="24"/>
                <w:lang w:val="vi-VN"/>
              </w:rPr>
              <w:t xml:space="preserve"> </w:t>
            </w:r>
            <w:r w:rsidRPr="00A818C9">
              <w:rPr>
                <w:rFonts w:ascii="Times New Roman" w:hAnsi="Times New Roman"/>
                <w:sz w:val="24"/>
                <w:lang w:val="vi-VN" w:eastAsia="vi-VN"/>
              </w:rPr>
              <w:t>chiêm ngưỡng vẻ đẹp hùng vĩ được tuyết bao phủ của dãy núi Alps</w:t>
            </w:r>
            <w:r w:rsidRPr="00A818C9">
              <w:rPr>
                <w:rFonts w:ascii="Times New Roman" w:hAnsi="Times New Roman"/>
                <w:color w:val="000000"/>
                <w:sz w:val="24"/>
                <w:lang w:val="vi-VN" w:eastAsia="vi-VN"/>
              </w:rPr>
              <w:t xml:space="preserve"> </w:t>
            </w:r>
            <w:r w:rsidRPr="00A818C9">
              <w:rPr>
                <w:rFonts w:ascii="Times New Roman" w:hAnsi="Times New Roman"/>
                <w:color w:val="FF0000"/>
                <w:sz w:val="24"/>
                <w:lang w:val="vi-VN" w:eastAsia="vi-VN"/>
              </w:rPr>
              <w:t>(chi phí tự túc)</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sz w:val="24"/>
                <w:lang w:val="vi-VN"/>
              </w:rPr>
              <w:t>Trưa :</w:t>
            </w:r>
            <w:r w:rsidRPr="00A818C9">
              <w:rPr>
                <w:rFonts w:ascii="Times New Roman" w:hAnsi="Times New Roman"/>
                <w:bCs/>
                <w:sz w:val="24"/>
                <w:lang w:val="vi-VN"/>
              </w:rPr>
              <w:t xml:space="preserve"> Đoàn ăn trưa tại nhà hàng địa phương. Sau đó đoàn di chuyển đến </w:t>
            </w:r>
            <w:r w:rsidRPr="00A818C9">
              <w:rPr>
                <w:rFonts w:ascii="Times New Roman" w:hAnsi="Times New Roman"/>
                <w:b/>
                <w:color w:val="00B050"/>
                <w:sz w:val="24"/>
                <w:lang w:val="vi-VN"/>
              </w:rPr>
              <w:t>Lucerne</w:t>
            </w:r>
            <w:r w:rsidRPr="00A818C9">
              <w:rPr>
                <w:rFonts w:ascii="Times New Roman" w:hAnsi="Times New Roman"/>
                <w:bCs/>
                <w:color w:val="00B050"/>
                <w:sz w:val="24"/>
                <w:lang w:val="vi-VN"/>
              </w:rPr>
              <w:t xml:space="preserve"> </w:t>
            </w:r>
            <w:r w:rsidRPr="00A818C9">
              <w:rPr>
                <w:rFonts w:ascii="Times New Roman" w:hAnsi="Times New Roman"/>
                <w:bCs/>
                <w:sz w:val="24"/>
                <w:lang w:val="vi-VN"/>
              </w:rPr>
              <w:t xml:space="preserve">tham quan : </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Hồ Lucerne:</w:t>
            </w:r>
            <w:r w:rsidRPr="00A818C9">
              <w:rPr>
                <w:rFonts w:ascii="Times New Roman" w:hAnsi="Times New Roman"/>
                <w:sz w:val="24"/>
              </w:rPr>
              <w:t xml:space="preserve"> là một hồ nước rộng lớn nằm tại thành phố Lucerne, miền Trung Thụy Sĩ. Qúy khách sẽ được chiêm ngưỡng vẻ đẹp của cây cầu hòa lẫn với sắc màu rực rỡ của quang cảnh nơi đây.</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Lion Monument:</w:t>
            </w:r>
            <w:r w:rsidRPr="00A818C9">
              <w:rPr>
                <w:rFonts w:ascii="Times New Roman" w:hAnsi="Times New Roman"/>
                <w:sz w:val="24"/>
              </w:rPr>
              <w:t xml:space="preserve"> Bức tượng sư tử chết này được chạm khắc trên đá tự nhiên bởi các nhà điêu khắc Đan Mạch vào năm 1821.</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Chapel Bridge:</w:t>
            </w:r>
            <w:r w:rsidRPr="00A818C9">
              <w:rPr>
                <w:rFonts w:ascii="Times New Roman" w:hAnsi="Times New Roman"/>
                <w:sz w:val="24"/>
              </w:rPr>
              <w:t xml:space="preserve"> </w:t>
            </w:r>
            <w:r w:rsidRPr="00A818C9">
              <w:rPr>
                <w:rFonts w:ascii="Times New Roman" w:hAnsi="Times New Roman"/>
                <w:color w:val="000000"/>
                <w:sz w:val="24"/>
              </w:rPr>
              <w:t>là một cầu đi bộ bằng gỗ bắc chéo qua sông Reuss tại thành phố Lucerne.</w:t>
            </w:r>
            <w:r w:rsidRPr="00A818C9">
              <w:rPr>
                <w:rFonts w:ascii="Times New Roman" w:hAnsi="Times New Roman"/>
                <w:color w:val="000000"/>
                <w:sz w:val="24"/>
                <w:shd w:val="clear" w:color="auto" w:fill="FFFFFF"/>
              </w:rPr>
              <w:t xml:space="preserve"> Đây là địa điểm nổi bật và thu hút nhiều khách du lịch ở Thụy Sĩ. </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b/>
                <w:color w:val="00B050"/>
                <w:sz w:val="24"/>
              </w:rPr>
            </w:pPr>
            <w:r w:rsidRPr="00A818C9">
              <w:rPr>
                <w:rFonts w:ascii="Times New Roman" w:hAnsi="Times New Roman"/>
                <w:b/>
                <w:color w:val="00B050"/>
                <w:sz w:val="24"/>
              </w:rPr>
              <w:t>Tham quan cửa hàng đồng hồ Thụy Sĩ</w:t>
            </w:r>
            <w:r w:rsidRPr="00A818C9">
              <w:rPr>
                <w:rFonts w:ascii="Times New Roman" w:hAnsi="Times New Roman"/>
                <w:color w:val="000000"/>
                <w:sz w:val="24"/>
              </w:rPr>
              <w:t xml:space="preserve">. </w:t>
            </w:r>
            <w:r w:rsidRPr="00A818C9">
              <w:rPr>
                <w:rFonts w:ascii="Times New Roman" w:hAnsi="Times New Roman"/>
                <w:sz w:val="24"/>
              </w:rPr>
              <w:t xml:space="preserve">Sau đó di chuyển đến </w:t>
            </w:r>
            <w:r w:rsidR="00162DD4">
              <w:rPr>
                <w:rFonts w:ascii="Times New Roman" w:hAnsi="Times New Roman"/>
                <w:b/>
                <w:color w:val="00B050"/>
                <w:sz w:val="24"/>
              </w:rPr>
              <w:t>Colmar/Mulhouse.</w:t>
            </w:r>
          </w:p>
          <w:p w:rsidR="00A818C9" w:rsidRPr="00A818C9" w:rsidRDefault="00A818C9" w:rsidP="00A818C9">
            <w:pPr>
              <w:pStyle w:val="ListParagraph"/>
              <w:widowControl w:val="0"/>
              <w:numPr>
                <w:ilvl w:val="0"/>
                <w:numId w:val="22"/>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sz w:val="24"/>
              </w:rPr>
              <w:t>Tối:</w:t>
            </w:r>
            <w:r w:rsidRPr="00A818C9">
              <w:rPr>
                <w:rFonts w:ascii="Times New Roman" w:hAnsi="Times New Roman"/>
                <w:sz w:val="24"/>
              </w:rPr>
              <w:t xml:space="preserve"> Đoàn dùng bữa tối tại nhà hàng địa phương. </w:t>
            </w:r>
            <w:r w:rsidRPr="00A818C9">
              <w:rPr>
                <w:rFonts w:ascii="Times New Roman" w:hAnsi="Times New Roman"/>
                <w:b/>
                <w:color w:val="00B050"/>
                <w:sz w:val="24"/>
              </w:rPr>
              <w:t>Nghỉ đêm tại Pháp.</w:t>
            </w:r>
          </w:p>
          <w:p w:rsidR="00773F10" w:rsidRPr="00A818C9" w:rsidRDefault="00A818C9" w:rsidP="00162DD4">
            <w:pPr>
              <w:tabs>
                <w:tab w:val="left" w:pos="368"/>
              </w:tabs>
              <w:spacing w:after="0" w:line="312" w:lineRule="auto"/>
              <w:ind w:left="-105"/>
              <w:jc w:val="both"/>
              <w:rPr>
                <w:rFonts w:ascii="Times New Roman" w:eastAsia="Tahoma" w:hAnsi="Times New Roman"/>
                <w:b/>
                <w:sz w:val="24"/>
              </w:rPr>
            </w:pPr>
            <w:r>
              <w:rPr>
                <w:noProof/>
                <w:lang w:eastAsia="en-US"/>
              </w:rPr>
              <w:lastRenderedPageBreak/>
              <w:drawing>
                <wp:inline distT="0" distB="0" distL="0" distR="0" wp14:anchorId="405BDE0A" wp14:editId="1F61F582">
                  <wp:extent cx="7038975" cy="16198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stretch>
                            <a:fillRect/>
                          </a:stretch>
                        </pic:blipFill>
                        <pic:spPr bwMode="auto">
                          <a:xfrm>
                            <a:off x="0" y="0"/>
                            <a:ext cx="7038975" cy="1619885"/>
                          </a:xfrm>
                          <a:prstGeom prst="rect">
                            <a:avLst/>
                          </a:prstGeom>
                          <a:noFill/>
                        </pic:spPr>
                      </pic:pic>
                    </a:graphicData>
                  </a:graphic>
                </wp:inline>
              </w:drawing>
            </w:r>
          </w:p>
        </w:tc>
      </w:tr>
      <w:tr w:rsidR="00773F10" w:rsidTr="00162DD4">
        <w:trPr>
          <w:trHeight w:val="80"/>
          <w:jc w:val="center"/>
        </w:trPr>
        <w:tc>
          <w:tcPr>
            <w:tcW w:w="11135" w:type="dxa"/>
            <w:gridSpan w:val="6"/>
            <w:shd w:val="clear" w:color="auto" w:fill="FFFFFF"/>
            <w:vAlign w:val="center"/>
          </w:tcPr>
          <w:p w:rsidR="00773F10" w:rsidRDefault="00773F10" w:rsidP="00162DD4">
            <w:pPr>
              <w:tabs>
                <w:tab w:val="left" w:pos="368"/>
              </w:tabs>
              <w:spacing w:after="0" w:line="312" w:lineRule="auto"/>
              <w:jc w:val="both"/>
              <w:rPr>
                <w:rFonts w:ascii="Times New Roman" w:eastAsia="Tahoma" w:hAnsi="Times New Roman"/>
                <w:b/>
                <w:sz w:val="24"/>
              </w:rPr>
            </w:pPr>
          </w:p>
        </w:tc>
      </w:tr>
      <w:tr w:rsidR="00773F10" w:rsidTr="00162DD4">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6:</w:t>
            </w:r>
          </w:p>
        </w:tc>
        <w:tc>
          <w:tcPr>
            <w:tcW w:w="9419" w:type="dxa"/>
            <w:gridSpan w:val="5"/>
            <w:shd w:val="clear" w:color="auto" w:fill="3DC12F"/>
            <w:vAlign w:val="center"/>
          </w:tcPr>
          <w:p w:rsidR="00773F10" w:rsidRDefault="00162DD4">
            <w:pPr>
              <w:pStyle w:val="Default"/>
              <w:ind w:right="-1"/>
              <w:rPr>
                <w:b/>
                <w:iCs/>
                <w:color w:val="FFFFFF"/>
              </w:rPr>
            </w:pPr>
            <w:r>
              <w:rPr>
                <w:b/>
                <w:iCs/>
                <w:color w:val="FFFFFF"/>
              </w:rPr>
              <w:t>MULHOUSE/</w:t>
            </w:r>
            <w:r w:rsidR="00A818C9" w:rsidRPr="00A818C9">
              <w:rPr>
                <w:b/>
                <w:iCs/>
                <w:color w:val="FFFFFF"/>
              </w:rPr>
              <w:t>COLMAR – REIMS - PARIS</w:t>
            </w:r>
            <w:r w:rsidR="00A818C9" w:rsidRPr="00A818C9">
              <w:rPr>
                <w:b/>
                <w:iCs/>
                <w:color w:val="FFFFFF"/>
              </w:rPr>
              <w:tab/>
              <w:t xml:space="preserve">    </w:t>
            </w:r>
            <w:r>
              <w:rPr>
                <w:b/>
                <w:iCs/>
                <w:color w:val="FFFFFF"/>
              </w:rPr>
              <w:t xml:space="preserve">      </w:t>
            </w:r>
            <w:r w:rsidR="00A818C9">
              <w:rPr>
                <w:b/>
                <w:iCs/>
                <w:color w:val="FFFFFF"/>
              </w:rPr>
              <w:t xml:space="preserve">                                       </w:t>
            </w:r>
            <w:r w:rsidR="00A818C9" w:rsidRPr="00A818C9">
              <w:rPr>
                <w:b/>
                <w:iCs/>
                <w:color w:val="FFFFFF"/>
              </w:rPr>
              <w:t>(Ăn 3 bữa)</w:t>
            </w:r>
          </w:p>
        </w:tc>
      </w:tr>
      <w:tr w:rsidR="00773F10" w:rsidTr="00162DD4">
        <w:trPr>
          <w:trHeight w:val="3102"/>
          <w:jc w:val="center"/>
        </w:trPr>
        <w:tc>
          <w:tcPr>
            <w:tcW w:w="11135" w:type="dxa"/>
            <w:gridSpan w:val="6"/>
            <w:shd w:val="clear" w:color="auto" w:fill="FFFFFF"/>
            <w:vAlign w:val="center"/>
          </w:tcPr>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b/>
                <w:sz w:val="24"/>
              </w:rPr>
              <w:t xml:space="preserve">Sáng:  </w:t>
            </w:r>
            <w:r w:rsidRPr="00A818C9">
              <w:rPr>
                <w:rFonts w:ascii="Times New Roman" w:hAnsi="Times New Roman"/>
                <w:sz w:val="24"/>
              </w:rPr>
              <w:t>Quý khách ăn sáng và trả phòng khách sạn. Đoàn di chuyển đến</w:t>
            </w:r>
            <w:r w:rsidRPr="00A818C9">
              <w:rPr>
                <w:rFonts w:ascii="Times New Roman" w:hAnsi="Times New Roman"/>
                <w:b/>
                <w:color w:val="00B050"/>
                <w:sz w:val="24"/>
              </w:rPr>
              <w:t xml:space="preserve"> Colmar</w:t>
            </w:r>
            <w:r w:rsidRPr="00A818C9">
              <w:rPr>
                <w:rFonts w:ascii="Times New Roman" w:hAnsi="Times New Roman"/>
                <w:color w:val="000000"/>
                <w:spacing w:val="-10"/>
                <w:sz w:val="24"/>
              </w:rPr>
              <w:t xml:space="preserve"> - </w:t>
            </w:r>
            <w:r w:rsidRPr="00A818C9">
              <w:rPr>
                <w:rFonts w:ascii="Times New Roman" w:hAnsi="Times New Roman"/>
                <w:sz w:val="24"/>
                <w:lang w:val="vi-VN" w:eastAsia="vi-VN"/>
              </w:rPr>
              <w:t xml:space="preserve">được du khách gọi </w:t>
            </w:r>
          </w:p>
          <w:p w:rsidR="00A818C9" w:rsidRPr="00A818C9" w:rsidRDefault="00A818C9" w:rsidP="00A818C9">
            <w:pPr>
              <w:pStyle w:val="ListParagraph"/>
              <w:tabs>
                <w:tab w:val="left" w:pos="630"/>
              </w:tabs>
              <w:kinsoku w:val="0"/>
              <w:overflowPunct w:val="0"/>
              <w:ind w:left="630" w:right="350" w:hanging="90"/>
              <w:jc w:val="both"/>
              <w:rPr>
                <w:rFonts w:ascii="Times New Roman" w:hAnsi="Times New Roman"/>
                <w:color w:val="000000"/>
                <w:spacing w:val="-10"/>
                <w:sz w:val="24"/>
              </w:rPr>
            </w:pPr>
            <w:r w:rsidRPr="00A818C9">
              <w:rPr>
                <w:rFonts w:ascii="Times New Roman" w:hAnsi="Times New Roman"/>
                <w:sz w:val="24"/>
                <w:lang w:val="vi-VN" w:eastAsia="vi-VN"/>
              </w:rPr>
              <w:t xml:space="preserve">ưu ái với cái tên </w:t>
            </w:r>
            <w:r w:rsidRPr="00A818C9">
              <w:rPr>
                <w:rFonts w:ascii="Times New Roman" w:hAnsi="Times New Roman"/>
                <w:b/>
                <w:color w:val="00B050"/>
                <w:sz w:val="24"/>
                <w:lang w:val="vi-VN" w:eastAsia="vi-VN"/>
              </w:rPr>
              <w:t>“tiểu Venice”</w:t>
            </w:r>
            <w:r w:rsidRPr="00A818C9">
              <w:rPr>
                <w:rFonts w:ascii="Times New Roman" w:hAnsi="Times New Roman"/>
                <w:sz w:val="24"/>
                <w:lang w:val="vi-VN" w:eastAsia="vi-VN"/>
              </w:rPr>
              <w:t xml:space="preserve"> trong lòng nước Pháp</w:t>
            </w:r>
            <w:r w:rsidRPr="00A818C9">
              <w:rPr>
                <w:rFonts w:ascii="Times New Roman" w:hAnsi="Times New Roman"/>
                <w:sz w:val="24"/>
                <w:lang w:eastAsia="vi-VN"/>
              </w:rPr>
              <w:t>:</w:t>
            </w:r>
          </w:p>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b/>
                <w:color w:val="00B050"/>
                <w:sz w:val="24"/>
                <w:lang w:val="vi-VN"/>
              </w:rPr>
              <w:t>Phố cổ Colmar:</w:t>
            </w:r>
            <w:r w:rsidRPr="00A818C9">
              <w:rPr>
                <w:rFonts w:ascii="Times New Roman" w:hAnsi="Times New Roman"/>
                <w:b/>
                <w:color w:val="0070C0"/>
                <w:sz w:val="24"/>
                <w:lang w:val="vi-VN"/>
              </w:rPr>
              <w:t xml:space="preserve"> </w:t>
            </w:r>
            <w:r w:rsidRPr="00A818C9">
              <w:rPr>
                <w:rFonts w:ascii="Times New Roman" w:hAnsi="Times New Roman"/>
                <w:sz w:val="24"/>
                <w:lang w:val="vi-VN"/>
              </w:rPr>
              <w:t>khu phố</w:t>
            </w:r>
            <w:r w:rsidRPr="00A818C9">
              <w:rPr>
                <w:rFonts w:ascii="Times New Roman" w:hAnsi="Times New Roman"/>
                <w:b/>
                <w:sz w:val="24"/>
                <w:lang w:val="vi-VN"/>
              </w:rPr>
              <w:t xml:space="preserve"> </w:t>
            </w:r>
            <w:r w:rsidRPr="00A818C9">
              <w:rPr>
                <w:rFonts w:ascii="Times New Roman" w:hAnsi="Times New Roman"/>
                <w:sz w:val="24"/>
                <w:lang w:val="vi-VN"/>
              </w:rPr>
              <w:t>khá nhỏ nhưng vẫn đủ sức hấp dẫn du khách khi 1 lần đặt chân đến đây</w:t>
            </w:r>
            <w:r w:rsidRPr="00A818C9">
              <w:rPr>
                <w:rFonts w:ascii="Times New Roman" w:hAnsi="Times New Roman"/>
                <w:sz w:val="24"/>
              </w:rPr>
              <w:t>.</w:t>
            </w:r>
          </w:p>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sz w:val="24"/>
                <w:lang w:val="vi-VN"/>
              </w:rPr>
              <w:t xml:space="preserve">Ngôi làng cổ tích </w:t>
            </w:r>
            <w:r w:rsidRPr="00A818C9">
              <w:rPr>
                <w:rFonts w:ascii="Times New Roman" w:hAnsi="Times New Roman"/>
                <w:b/>
                <w:color w:val="00B050"/>
                <w:sz w:val="24"/>
                <w:lang w:val="vi-VN"/>
              </w:rPr>
              <w:t>“Little Venice”</w:t>
            </w:r>
            <w:r w:rsidRPr="00A818C9">
              <w:rPr>
                <w:rFonts w:ascii="Times New Roman" w:hAnsi="Times New Roman"/>
                <w:color w:val="0070C0"/>
                <w:sz w:val="24"/>
                <w:lang w:val="vi-VN"/>
              </w:rPr>
              <w:t xml:space="preserve"> </w:t>
            </w:r>
            <w:r w:rsidRPr="00A818C9">
              <w:rPr>
                <w:rFonts w:ascii="Times New Roman" w:hAnsi="Times New Roman"/>
                <w:color w:val="000000"/>
                <w:sz w:val="24"/>
                <w:lang w:val="vi-VN"/>
              </w:rPr>
              <w:t>: tọa lạc ngay bên dòng sông Lauch, đây được coi là một trong những thành phố đẹp nhất của Châu Âu với những con phố đầy màu sắc như trong truyện cổ tích với quảng trường, đài phun nước hay những bảo tàng cổ xưa</w:t>
            </w:r>
            <w:r w:rsidRPr="00A818C9">
              <w:rPr>
                <w:rFonts w:ascii="Times New Roman" w:hAnsi="Times New Roman"/>
                <w:color w:val="000000"/>
                <w:sz w:val="24"/>
              </w:rPr>
              <w:t>.</w:t>
            </w:r>
          </w:p>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b/>
                <w:bCs/>
                <w:sz w:val="24"/>
                <w:lang w:val="vi-VN"/>
              </w:rPr>
              <w:t>Trưa :</w:t>
            </w:r>
            <w:r w:rsidRPr="00A818C9">
              <w:rPr>
                <w:rFonts w:ascii="Times New Roman" w:hAnsi="Times New Roman"/>
                <w:bCs/>
                <w:sz w:val="24"/>
                <w:lang w:val="vi-VN"/>
              </w:rPr>
              <w:t xml:space="preserve"> Đoàn ăn trưa tại nhà hàng địa phương</w:t>
            </w:r>
            <w:r w:rsidRPr="00A818C9">
              <w:rPr>
                <w:rFonts w:ascii="Times New Roman" w:hAnsi="Times New Roman"/>
                <w:bCs/>
                <w:sz w:val="24"/>
              </w:rPr>
              <w:t xml:space="preserve">. Sau đó, đoàn di chuyển đến </w:t>
            </w:r>
            <w:r w:rsidRPr="00A818C9">
              <w:rPr>
                <w:rFonts w:ascii="Times New Roman" w:hAnsi="Times New Roman"/>
                <w:b/>
                <w:bCs/>
                <w:color w:val="00B050"/>
                <w:sz w:val="24"/>
              </w:rPr>
              <w:t>Reims</w:t>
            </w:r>
            <w:r w:rsidRPr="00A818C9">
              <w:rPr>
                <w:rFonts w:ascii="Times New Roman" w:hAnsi="Times New Roman"/>
                <w:bCs/>
                <w:sz w:val="24"/>
              </w:rPr>
              <w:t xml:space="preserve"> tham quan:</w:t>
            </w:r>
          </w:p>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b/>
                <w:bCs/>
                <w:iCs/>
                <w:color w:val="00B050"/>
                <w:sz w:val="24"/>
                <w:shd w:val="clear" w:color="auto" w:fill="FFFFFF"/>
              </w:rPr>
              <w:t>Nhà thờ Đức Bà Reims</w:t>
            </w:r>
            <w:r w:rsidRPr="00A818C9">
              <w:rPr>
                <w:rFonts w:ascii="Times New Roman" w:hAnsi="Times New Roman"/>
                <w:iCs/>
                <w:color w:val="333333"/>
                <w:sz w:val="24"/>
                <w:shd w:val="clear" w:color="auto" w:fill="FFFFFF"/>
              </w:rPr>
              <w:t> </w:t>
            </w:r>
            <w:r w:rsidRPr="00A818C9">
              <w:rPr>
                <w:rFonts w:ascii="Times New Roman" w:hAnsi="Times New Roman"/>
                <w:iCs/>
                <w:color w:val="000000"/>
                <w:sz w:val="24"/>
                <w:shd w:val="clear" w:color="auto" w:fill="FFFFFF"/>
              </w:rPr>
              <w:t>hay còn gọi với tên</w:t>
            </w:r>
            <w:hyperlink r:id="rId12" w:history="1">
              <w:r w:rsidRPr="00A818C9">
                <w:rPr>
                  <w:rFonts w:ascii="Times New Roman" w:hAnsi="Times New Roman"/>
                  <w:b/>
                  <w:bCs/>
                  <w:iCs/>
                  <w:color w:val="00B050"/>
                  <w:sz w:val="24"/>
                </w:rPr>
                <w:t> Notre Dame de Reims</w:t>
              </w:r>
              <w:r w:rsidRPr="00A818C9">
                <w:rPr>
                  <w:rFonts w:ascii="Times New Roman" w:hAnsi="Times New Roman"/>
                  <w:b/>
                  <w:bCs/>
                  <w:iCs/>
                  <w:color w:val="000000"/>
                  <w:sz w:val="24"/>
                </w:rPr>
                <w:t> </w:t>
              </w:r>
            </w:hyperlink>
            <w:r w:rsidRPr="00A818C9">
              <w:rPr>
                <w:rFonts w:ascii="Times New Roman" w:hAnsi="Times New Roman"/>
                <w:iCs/>
                <w:color w:val="000000"/>
                <w:sz w:val="24"/>
                <w:shd w:val="clear" w:color="auto" w:fill="FFFFFF"/>
              </w:rPr>
              <w:t>được biết đến không chỉ là một kiệt tác kiến trúc nghệ thuật nổi tiếng mà còn là một nhân chứng lịch sử về “thành phố của các vị vua” khi nơi đây chính là nơi đăng quang của gần như toàn bộ các hoàng đế</w:t>
            </w:r>
            <w:r w:rsidRPr="00A818C9">
              <w:rPr>
                <w:rFonts w:ascii="Times New Roman" w:hAnsi="Times New Roman"/>
                <w:iCs/>
                <w:color w:val="333333"/>
                <w:sz w:val="24"/>
                <w:shd w:val="clear" w:color="auto" w:fill="FFFFFF"/>
              </w:rPr>
              <w:t> </w:t>
            </w:r>
            <w:hyperlink r:id="rId13" w:history="1">
              <w:r w:rsidRPr="00A818C9">
                <w:rPr>
                  <w:rFonts w:ascii="Times New Roman" w:hAnsi="Times New Roman"/>
                  <w:b/>
                  <w:bCs/>
                  <w:iCs/>
                  <w:color w:val="00B050"/>
                  <w:sz w:val="24"/>
                </w:rPr>
                <w:t>Pháp</w:t>
              </w:r>
            </w:hyperlink>
            <w:r w:rsidRPr="00A818C9">
              <w:rPr>
                <w:rFonts w:ascii="Times New Roman" w:hAnsi="Times New Roman"/>
                <w:iCs/>
                <w:color w:val="00B050"/>
                <w:sz w:val="24"/>
                <w:shd w:val="clear" w:color="auto" w:fill="FFFFFF"/>
              </w:rPr>
              <w:t>. </w:t>
            </w:r>
          </w:p>
          <w:p w:rsidR="00A818C9" w:rsidRPr="00A818C9" w:rsidRDefault="00A818C9" w:rsidP="00A818C9">
            <w:pPr>
              <w:pStyle w:val="ListParagraph"/>
              <w:widowControl w:val="0"/>
              <w:numPr>
                <w:ilvl w:val="0"/>
                <w:numId w:val="23"/>
              </w:numPr>
              <w:tabs>
                <w:tab w:val="left" w:pos="575"/>
              </w:tabs>
              <w:suppressAutoHyphens w:val="0"/>
              <w:kinsoku w:val="0"/>
              <w:overflowPunct w:val="0"/>
              <w:autoSpaceDE w:val="0"/>
              <w:autoSpaceDN w:val="0"/>
              <w:adjustRightInd w:val="0"/>
              <w:spacing w:after="0"/>
              <w:ind w:right="350"/>
              <w:contextualSpacing w:val="0"/>
              <w:jc w:val="both"/>
              <w:rPr>
                <w:rFonts w:ascii="Times New Roman" w:hAnsi="Times New Roman"/>
                <w:color w:val="000000"/>
                <w:spacing w:val="-10"/>
                <w:sz w:val="24"/>
              </w:rPr>
            </w:pPr>
            <w:r w:rsidRPr="00A818C9">
              <w:rPr>
                <w:rFonts w:ascii="Times New Roman" w:hAnsi="Times New Roman"/>
                <w:b/>
                <w:bCs/>
                <w:sz w:val="24"/>
              </w:rPr>
              <w:t>Tối:</w:t>
            </w:r>
            <w:r w:rsidRPr="00A818C9">
              <w:rPr>
                <w:rFonts w:ascii="Times New Roman" w:hAnsi="Times New Roman"/>
                <w:bCs/>
                <w:sz w:val="24"/>
              </w:rPr>
              <w:t xml:space="preserve">  Đoàn dùng bữa tối tại nhà hàng địa phương. </w:t>
            </w:r>
            <w:r w:rsidRPr="00A818C9">
              <w:rPr>
                <w:rFonts w:ascii="Times New Roman" w:hAnsi="Times New Roman"/>
                <w:b/>
                <w:bCs/>
                <w:color w:val="00B050"/>
                <w:sz w:val="24"/>
              </w:rPr>
              <w:t>Nghỉ đêm tại Pháp.</w:t>
            </w:r>
          </w:p>
          <w:p w:rsidR="00A818C9" w:rsidRDefault="00A818C9" w:rsidP="00162DD4">
            <w:pPr>
              <w:tabs>
                <w:tab w:val="left" w:pos="308"/>
              </w:tabs>
              <w:spacing w:after="0" w:line="288" w:lineRule="auto"/>
              <w:ind w:left="-105"/>
              <w:jc w:val="both"/>
              <w:rPr>
                <w:rFonts w:ascii="Times New Roman" w:eastAsia="Tahoma" w:hAnsi="Times New Roman"/>
                <w:b/>
                <w:sz w:val="24"/>
              </w:rPr>
            </w:pPr>
            <w:r>
              <w:rPr>
                <w:noProof/>
                <w:lang w:eastAsia="en-US"/>
              </w:rPr>
              <w:drawing>
                <wp:inline distT="0" distB="0" distL="0" distR="0" wp14:anchorId="108C4075" wp14:editId="6F917921">
                  <wp:extent cx="7038975" cy="1645285"/>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4"/>
                          <a:stretch>
                            <a:fillRect/>
                          </a:stretch>
                        </pic:blipFill>
                        <pic:spPr bwMode="auto">
                          <a:xfrm>
                            <a:off x="0" y="0"/>
                            <a:ext cx="7038975" cy="1645285"/>
                          </a:xfrm>
                          <a:prstGeom prst="rect">
                            <a:avLst/>
                          </a:prstGeom>
                          <a:noFill/>
                        </pic:spPr>
                      </pic:pic>
                    </a:graphicData>
                  </a:graphic>
                </wp:inline>
              </w:drawing>
            </w:r>
          </w:p>
          <w:p w:rsidR="00773F10" w:rsidRDefault="00773F10" w:rsidP="00162DD4">
            <w:pPr>
              <w:tabs>
                <w:tab w:val="left" w:pos="368"/>
              </w:tabs>
              <w:spacing w:after="0" w:line="288" w:lineRule="auto"/>
              <w:ind w:right="140"/>
              <w:jc w:val="both"/>
              <w:rPr>
                <w:rFonts w:ascii="Times New Roman" w:eastAsia="Wingdings" w:hAnsi="Times New Roman"/>
                <w:sz w:val="24"/>
              </w:rPr>
            </w:pPr>
          </w:p>
        </w:tc>
      </w:tr>
      <w:tr w:rsidR="00773F10" w:rsidTr="00162DD4">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7:</w:t>
            </w:r>
          </w:p>
        </w:tc>
        <w:tc>
          <w:tcPr>
            <w:tcW w:w="9419" w:type="dxa"/>
            <w:gridSpan w:val="5"/>
            <w:shd w:val="clear" w:color="auto" w:fill="3DC12F"/>
            <w:vAlign w:val="center"/>
          </w:tcPr>
          <w:p w:rsidR="00B156C7" w:rsidRPr="00B156C7" w:rsidRDefault="00B156C7">
            <w:pPr>
              <w:pStyle w:val="Default"/>
              <w:ind w:right="-91"/>
              <w:rPr>
                <w:b/>
                <w:color w:val="FFFFFF"/>
              </w:rPr>
            </w:pPr>
            <w:r>
              <w:rPr>
                <w:b/>
                <w:color w:val="FFFFFF"/>
              </w:rPr>
              <w:t xml:space="preserve"> </w:t>
            </w:r>
            <w:r w:rsidR="00A818C9" w:rsidRPr="00A818C9">
              <w:rPr>
                <w:b/>
                <w:color w:val="FFFFFF"/>
              </w:rPr>
              <w:t>PARIS – CITY TOUR</w:t>
            </w:r>
            <w:r w:rsidR="00A818C9" w:rsidRPr="00A818C9">
              <w:rPr>
                <w:b/>
                <w:color w:val="FFFFFF"/>
              </w:rPr>
              <w:tab/>
              <w:t xml:space="preserve">  </w:t>
            </w:r>
            <w:r w:rsidR="00A818C9">
              <w:rPr>
                <w:b/>
                <w:color w:val="FFFFFF"/>
              </w:rPr>
              <w:t xml:space="preserve">                                                                               </w:t>
            </w:r>
            <w:r w:rsidR="00A818C9" w:rsidRPr="00A818C9">
              <w:rPr>
                <w:b/>
                <w:color w:val="FFFFFF"/>
              </w:rPr>
              <w:t xml:space="preserve">  (Ăn 3 bữa)</w:t>
            </w:r>
          </w:p>
        </w:tc>
      </w:tr>
      <w:tr w:rsidR="00B156C7" w:rsidTr="00162DD4">
        <w:trPr>
          <w:trHeight w:val="369"/>
          <w:jc w:val="center"/>
        </w:trPr>
        <w:tc>
          <w:tcPr>
            <w:tcW w:w="11135" w:type="dxa"/>
            <w:gridSpan w:val="6"/>
            <w:shd w:val="clear" w:color="auto" w:fill="auto"/>
            <w:vAlign w:val="center"/>
          </w:tcPr>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sz w:val="24"/>
              </w:rPr>
              <w:t xml:space="preserve">Sáng:  </w:t>
            </w:r>
            <w:r w:rsidRPr="00A818C9">
              <w:rPr>
                <w:rFonts w:ascii="Times New Roman" w:hAnsi="Times New Roman"/>
                <w:sz w:val="24"/>
              </w:rPr>
              <w:t>Sau bữa sáng tại khách sạn, đoàn khởi hành đi tham quan chụp hình bên ngoài:</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lang w:val="es-ES"/>
              </w:rPr>
              <w:t xml:space="preserve">Arc De Triomphe </w:t>
            </w:r>
            <w:r w:rsidRPr="00A818C9">
              <w:rPr>
                <w:rFonts w:ascii="Times New Roman" w:hAnsi="Times New Roman"/>
                <w:color w:val="00B050"/>
                <w:sz w:val="24"/>
                <w:lang w:val="es-ES"/>
              </w:rPr>
              <w:t xml:space="preserve">– </w:t>
            </w:r>
            <w:r w:rsidRPr="00A818C9">
              <w:rPr>
                <w:rFonts w:ascii="Times New Roman" w:hAnsi="Times New Roman"/>
                <w:b/>
                <w:color w:val="00B050"/>
                <w:sz w:val="24"/>
                <w:lang w:val="es-ES"/>
              </w:rPr>
              <w:t xml:space="preserve">Khải Hoàn Môn: </w:t>
            </w:r>
            <w:r w:rsidRPr="00A818C9">
              <w:rPr>
                <w:rFonts w:ascii="Times New Roman" w:hAnsi="Times New Roman"/>
                <w:color w:val="000000"/>
                <w:sz w:val="24"/>
                <w:lang w:val="es-ES"/>
              </w:rPr>
              <w:t xml:space="preserve">một trong những công trình biểu tượng của nước Pháp, nơi trưng bày công trình điêu khắc tên </w:t>
            </w:r>
            <w:r w:rsidRPr="00A818C9">
              <w:rPr>
                <w:rFonts w:ascii="Times New Roman" w:hAnsi="Times New Roman"/>
                <w:i/>
                <w:color w:val="000000"/>
                <w:sz w:val="24"/>
                <w:lang w:val="es-ES"/>
              </w:rPr>
              <w:t xml:space="preserve">“ </w:t>
            </w:r>
            <w:r w:rsidRPr="00A818C9">
              <w:rPr>
                <w:rStyle w:val="Emphasis"/>
                <w:rFonts w:ascii="Times New Roman" w:hAnsi="Times New Roman"/>
                <w:i w:val="0"/>
                <w:iCs/>
                <w:color w:val="000000"/>
                <w:sz w:val="24"/>
                <w:lang w:val="es-ES"/>
              </w:rPr>
              <w:t>The Marseillaise</w:t>
            </w:r>
            <w:r w:rsidRPr="00A818C9">
              <w:rPr>
                <w:rFonts w:ascii="Times New Roman" w:hAnsi="Times New Roman"/>
                <w:i/>
                <w:color w:val="000000"/>
                <w:sz w:val="24"/>
                <w:lang w:val="es-ES"/>
              </w:rPr>
              <w:t>”</w:t>
            </w:r>
            <w:r w:rsidRPr="00A818C9">
              <w:rPr>
                <w:rFonts w:ascii="Times New Roman" w:hAnsi="Times New Roman"/>
                <w:color w:val="000000"/>
                <w:sz w:val="24"/>
                <w:lang w:val="es-ES"/>
              </w:rPr>
              <w:t xml:space="preserve"> của điêu khắc gia nổi tiếng Francois Rude.</w:t>
            </w:r>
            <w:r w:rsidRPr="00A818C9">
              <w:rPr>
                <w:rStyle w:val="apple-converted-space"/>
                <w:rFonts w:ascii="Times New Roman" w:hAnsi="Times New Roman"/>
                <w:color w:val="000000"/>
                <w:sz w:val="24"/>
                <w:lang w:val="es-ES"/>
              </w:rPr>
              <w:t> </w:t>
            </w:r>
            <w:r w:rsidRPr="00A818C9">
              <w:rPr>
                <w:rFonts w:ascii="Times New Roman" w:hAnsi="Times New Roman"/>
                <w:bCs/>
                <w:color w:val="000000"/>
                <w:sz w:val="24"/>
                <w:lang w:val="es-ES"/>
              </w:rPr>
              <w:t xml:space="preserve"> </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lang w:val="es-ES"/>
              </w:rPr>
              <w:t xml:space="preserve">Champs Elysees </w:t>
            </w:r>
            <w:r w:rsidRPr="00A818C9">
              <w:rPr>
                <w:rFonts w:ascii="Times New Roman" w:hAnsi="Times New Roman"/>
                <w:color w:val="000000"/>
                <w:sz w:val="24"/>
                <w:lang w:val="es-ES"/>
              </w:rPr>
              <w:t>– Đại lộ Thiên Đàng – Đại lộ đẹp nhất Thế giới và là nơi tập trung nhiều cửa hàng sang trọng nhất của “Kinh Đô Ánh Sáng Paris”.</w:t>
            </w:r>
            <w:r w:rsidRPr="00A818C9">
              <w:rPr>
                <w:rFonts w:ascii="Times New Roman" w:hAnsi="Times New Roman"/>
                <w:b/>
                <w:color w:val="000000"/>
                <w:sz w:val="24"/>
                <w:lang w:val="es-ES"/>
              </w:rPr>
              <w:t xml:space="preserve"> </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lang w:val="es-ES"/>
              </w:rPr>
              <w:t xml:space="preserve">Bảo tàng The Lourve </w:t>
            </w:r>
            <w:r w:rsidRPr="00A818C9">
              <w:rPr>
                <w:rFonts w:ascii="Times New Roman" w:hAnsi="Times New Roman"/>
                <w:sz w:val="24"/>
              </w:rPr>
              <w:t xml:space="preserve">- </w:t>
            </w:r>
            <w:r w:rsidRPr="00A818C9">
              <w:rPr>
                <w:rFonts w:ascii="Times New Roman" w:hAnsi="Times New Roman"/>
                <w:bCs/>
                <w:iCs/>
                <w:color w:val="000000"/>
                <w:sz w:val="24"/>
                <w:shd w:val="clear" w:color="auto" w:fill="FFFFFF"/>
              </w:rPr>
              <w:t>một trong những bảo tàng lớn và nổi tiếng bậc nhất thế giới, là điểm đến tuyệt vời tại Paris mà tín đồ nghệ thuật không nên bỏ lỡ.</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0000"/>
                <w:sz w:val="24"/>
              </w:rPr>
              <w:t>Trưa:</w:t>
            </w:r>
            <w:r w:rsidRPr="00A818C9">
              <w:rPr>
                <w:rFonts w:ascii="Times New Roman" w:hAnsi="Times New Roman"/>
                <w:bCs/>
                <w:color w:val="000000"/>
                <w:sz w:val="24"/>
              </w:rPr>
              <w:t xml:space="preserve"> Đoàn dùng bữa trưa tại nhà hàng địa phương. Sau đó quý khách tiếp tục tham quan.</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shd w:val="clear" w:color="auto" w:fill="FFFFFF"/>
              </w:rPr>
              <w:t>Nhà thờ Đức Bà Paris -</w:t>
            </w:r>
            <w:r w:rsidRPr="00A818C9">
              <w:rPr>
                <w:rFonts w:ascii="Times New Roman" w:hAnsi="Times New Roman"/>
                <w:color w:val="000000"/>
                <w:sz w:val="24"/>
                <w:shd w:val="clear" w:color="auto" w:fill="FFFFFF"/>
              </w:rPr>
              <w:t xml:space="preserve"> đây là một công trình kiến trúc vô cùng độc đáo, là một nhà thờ tiêu biểu cho phong cách kiến trúc Gothic.</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bCs/>
                <w:color w:val="00B050"/>
                <w:sz w:val="24"/>
                <w:lang w:val="es-ES"/>
              </w:rPr>
              <w:t xml:space="preserve">Tháp Eiffel: </w:t>
            </w:r>
            <w:r w:rsidRPr="00A818C9">
              <w:rPr>
                <w:rFonts w:ascii="Times New Roman" w:hAnsi="Times New Roman"/>
                <w:bCs/>
                <w:sz w:val="24"/>
                <w:lang w:val="es-ES"/>
              </w:rPr>
              <w:t>Công trình vĩ đại của hai thế kỷ trước, đến nay vẫn còn là biểu tượng của Paris, là niềm tự hào của người Pháp</w:t>
            </w:r>
            <w:r w:rsidRPr="00A818C9">
              <w:rPr>
                <w:rFonts w:ascii="Times New Roman" w:hAnsi="Times New Roman"/>
                <w:b/>
                <w:bCs/>
                <w:sz w:val="24"/>
                <w:lang w:val="es-ES"/>
              </w:rPr>
              <w:t xml:space="preserve"> </w:t>
            </w:r>
            <w:r w:rsidRPr="00A818C9">
              <w:rPr>
                <w:rFonts w:ascii="Times New Roman" w:hAnsi="Times New Roman"/>
                <w:b/>
                <w:bCs/>
                <w:color w:val="00B050"/>
                <w:sz w:val="24"/>
                <w:lang w:val="vi-VN"/>
              </w:rPr>
              <w:t>(chụp ảnh bên ngoài )</w:t>
            </w:r>
            <w:r w:rsidRPr="00A818C9">
              <w:rPr>
                <w:rFonts w:ascii="Times New Roman" w:hAnsi="Times New Roman"/>
                <w:b/>
                <w:bCs/>
                <w:color w:val="00B050"/>
                <w:sz w:val="24"/>
              </w:rPr>
              <w:t>.</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color w:val="00B050"/>
                <w:sz w:val="24"/>
              </w:rPr>
              <w:t>T</w:t>
            </w:r>
            <w:r w:rsidRPr="00A818C9">
              <w:rPr>
                <w:rFonts w:ascii="Times New Roman" w:hAnsi="Times New Roman"/>
                <w:b/>
                <w:color w:val="00B050"/>
                <w:sz w:val="24"/>
                <w:lang w:val="es-ES"/>
              </w:rPr>
              <w:t>rải nghiệm</w:t>
            </w:r>
            <w:r w:rsidRPr="00A818C9">
              <w:rPr>
                <w:rFonts w:ascii="Times New Roman" w:hAnsi="Times New Roman"/>
                <w:color w:val="00B050"/>
                <w:sz w:val="24"/>
                <w:lang w:val="es-ES"/>
              </w:rPr>
              <w:t xml:space="preserve"> </w:t>
            </w:r>
            <w:r w:rsidRPr="00A818C9">
              <w:rPr>
                <w:rFonts w:ascii="Times New Roman" w:hAnsi="Times New Roman"/>
                <w:b/>
                <w:color w:val="00B050"/>
                <w:sz w:val="24"/>
              </w:rPr>
              <w:t>D</w:t>
            </w:r>
            <w:r w:rsidRPr="00A818C9">
              <w:rPr>
                <w:rFonts w:ascii="Times New Roman" w:hAnsi="Times New Roman"/>
                <w:b/>
                <w:color w:val="00B050"/>
                <w:sz w:val="24"/>
                <w:lang w:val="es-ES"/>
              </w:rPr>
              <w:t>u thuyền sông Seine</w:t>
            </w:r>
            <w:r w:rsidRPr="00A818C9">
              <w:rPr>
                <w:rFonts w:ascii="Times New Roman" w:hAnsi="Times New Roman"/>
                <w:sz w:val="24"/>
                <w:lang w:val="es-ES"/>
              </w:rPr>
              <w:t xml:space="preserve"> - một trong những lựa chọn tuyệt vời để ngắm nhìn các địa danh đặc trưng của Paris dọc hai bên bờ sông Seine.</w:t>
            </w:r>
            <w:r w:rsidRPr="00A818C9">
              <w:rPr>
                <w:rFonts w:ascii="Times New Roman" w:hAnsi="Times New Roman"/>
                <w:b/>
                <w:sz w:val="24"/>
              </w:rPr>
              <w:t xml:space="preserve"> </w:t>
            </w:r>
            <w:r w:rsidRPr="00A818C9">
              <w:rPr>
                <w:rFonts w:ascii="Times New Roman" w:hAnsi="Times New Roman"/>
                <w:b/>
                <w:color w:val="FF0000"/>
                <w:sz w:val="24"/>
              </w:rPr>
              <w:t>(đã bao gồm vé du thuyền)</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rPr>
            </w:pPr>
            <w:r w:rsidRPr="00A818C9">
              <w:rPr>
                <w:rFonts w:ascii="Times New Roman" w:hAnsi="Times New Roman"/>
                <w:b/>
                <w:bCs/>
                <w:sz w:val="24"/>
                <w:lang w:val="es-ES"/>
              </w:rPr>
              <w:t>Tối:</w:t>
            </w:r>
            <w:r w:rsidRPr="00A818C9">
              <w:rPr>
                <w:rFonts w:ascii="Times New Roman" w:hAnsi="Times New Roman"/>
                <w:bCs/>
                <w:sz w:val="24"/>
                <w:lang w:val="es-ES"/>
              </w:rPr>
              <w:t xml:space="preserve">  Đoàn dùng bữa tối tại nhà hàng địa phương. </w:t>
            </w:r>
            <w:r w:rsidRPr="00A818C9">
              <w:rPr>
                <w:rFonts w:ascii="Times New Roman" w:hAnsi="Times New Roman"/>
                <w:b/>
                <w:bCs/>
                <w:color w:val="00B050"/>
                <w:sz w:val="24"/>
              </w:rPr>
              <w:t>Nghỉ đêm tại Pháp.</w:t>
            </w:r>
          </w:p>
          <w:p w:rsidR="00B156C7" w:rsidRDefault="00B156C7" w:rsidP="00B156C7">
            <w:pPr>
              <w:pStyle w:val="NoSpacing"/>
              <w:tabs>
                <w:tab w:val="left" w:pos="270"/>
              </w:tabs>
              <w:spacing w:line="312" w:lineRule="auto"/>
              <w:rPr>
                <w:rFonts w:ascii="Times New Roman" w:eastAsia="Times New Roman" w:hAnsi="Times New Roman"/>
                <w:b/>
                <w:color w:val="00B050"/>
                <w:sz w:val="24"/>
                <w:szCs w:val="24"/>
              </w:rPr>
            </w:pPr>
          </w:p>
          <w:p w:rsidR="00B156C7" w:rsidRDefault="00A818C9" w:rsidP="00162DD4">
            <w:pPr>
              <w:pStyle w:val="Default"/>
              <w:ind w:left="-105" w:right="-91"/>
              <w:rPr>
                <w:b/>
                <w:color w:val="FFFFFF"/>
              </w:rPr>
            </w:pPr>
            <w:r>
              <w:rPr>
                <w:noProof/>
              </w:rPr>
              <w:lastRenderedPageBreak/>
              <w:drawing>
                <wp:inline distT="0" distB="0" distL="0" distR="0" wp14:anchorId="67B052B6" wp14:editId="726205D4">
                  <wp:extent cx="7077075" cy="1613535"/>
                  <wp:effectExtent l="0" t="0" r="9525" b="5715"/>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r:embed="rId15"/>
                          <a:stretch>
                            <a:fillRect/>
                          </a:stretch>
                        </pic:blipFill>
                        <pic:spPr bwMode="auto">
                          <a:xfrm>
                            <a:off x="0" y="0"/>
                            <a:ext cx="7077075" cy="1613535"/>
                          </a:xfrm>
                          <a:prstGeom prst="rect">
                            <a:avLst/>
                          </a:prstGeom>
                          <a:noFill/>
                        </pic:spPr>
                      </pic:pic>
                    </a:graphicData>
                  </a:graphic>
                </wp:inline>
              </w:drawing>
            </w:r>
          </w:p>
        </w:tc>
      </w:tr>
      <w:tr w:rsidR="00773F10" w:rsidTr="00162DD4">
        <w:trPr>
          <w:trHeight w:val="57"/>
          <w:jc w:val="center"/>
        </w:trPr>
        <w:tc>
          <w:tcPr>
            <w:tcW w:w="11135" w:type="dxa"/>
            <w:gridSpan w:val="6"/>
            <w:shd w:val="clear" w:color="auto" w:fill="FFFFFF"/>
            <w:vAlign w:val="center"/>
          </w:tcPr>
          <w:p w:rsidR="00773F10" w:rsidRDefault="00773F10">
            <w:pPr>
              <w:pStyle w:val="NoSpacing"/>
              <w:tabs>
                <w:tab w:val="left" w:pos="270"/>
              </w:tabs>
              <w:rPr>
                <w:rFonts w:ascii="Times New Roman" w:eastAsia="Times New Roman" w:hAnsi="Times New Roman"/>
                <w:sz w:val="24"/>
                <w:szCs w:val="24"/>
              </w:rPr>
            </w:pPr>
          </w:p>
        </w:tc>
      </w:tr>
      <w:tr w:rsidR="00773F10" w:rsidTr="00162DD4">
        <w:trPr>
          <w:trHeight w:val="369"/>
          <w:jc w:val="center"/>
        </w:trPr>
        <w:tc>
          <w:tcPr>
            <w:tcW w:w="1716" w:type="dxa"/>
            <w:shd w:val="clear" w:color="auto" w:fill="3DC12F"/>
            <w:vAlign w:val="center"/>
          </w:tcPr>
          <w:p w:rsidR="00773F10" w:rsidRPr="00A818C9" w:rsidRDefault="00B156C7">
            <w:pPr>
              <w:pStyle w:val="Default"/>
              <w:rPr>
                <w:b/>
                <w:color w:val="FFFFFF" w:themeColor="background1"/>
              </w:rPr>
            </w:pPr>
            <w:r w:rsidRPr="00A818C9">
              <w:rPr>
                <w:b/>
                <w:color w:val="FFFFFF" w:themeColor="background1"/>
              </w:rPr>
              <w:t>NGÀY 8:</w:t>
            </w:r>
          </w:p>
        </w:tc>
        <w:tc>
          <w:tcPr>
            <w:tcW w:w="9419" w:type="dxa"/>
            <w:gridSpan w:val="5"/>
            <w:shd w:val="clear" w:color="auto" w:fill="3DC12F"/>
            <w:vAlign w:val="center"/>
          </w:tcPr>
          <w:p w:rsidR="00773F10" w:rsidRPr="00A818C9" w:rsidRDefault="00B156C7" w:rsidP="00A818C9">
            <w:pPr>
              <w:pStyle w:val="Default"/>
              <w:ind w:right="-1"/>
              <w:rPr>
                <w:b/>
                <w:color w:val="FFFFFF" w:themeColor="background1"/>
              </w:rPr>
            </w:pPr>
            <w:r w:rsidRPr="00A818C9">
              <w:rPr>
                <w:b/>
                <w:color w:val="FFFFFF" w:themeColor="background1"/>
              </w:rPr>
              <w:t xml:space="preserve"> </w:t>
            </w:r>
            <w:r w:rsidR="00A818C9" w:rsidRPr="00A818C9">
              <w:rPr>
                <w:b/>
                <w:bCs/>
                <w:color w:val="FFFFFF" w:themeColor="background1"/>
              </w:rPr>
              <w:t xml:space="preserve">PARIS – CITY TOUR - AIRPORT                                              </w:t>
            </w:r>
            <w:r w:rsidR="00A818C9">
              <w:rPr>
                <w:b/>
                <w:bCs/>
                <w:color w:val="FFFFFF" w:themeColor="background1"/>
              </w:rPr>
              <w:t xml:space="preserve">             </w:t>
            </w:r>
            <w:r w:rsidR="00A818C9" w:rsidRPr="00A818C9">
              <w:rPr>
                <w:b/>
                <w:bCs/>
                <w:color w:val="FFFFFF" w:themeColor="background1"/>
              </w:rPr>
              <w:t xml:space="preserve">   (Ăn</w:t>
            </w:r>
            <w:r w:rsidR="00A818C9" w:rsidRPr="00A818C9">
              <w:rPr>
                <w:b/>
                <w:bCs/>
                <w:color w:val="FFFFFF" w:themeColor="background1"/>
                <w:spacing w:val="-5"/>
              </w:rPr>
              <w:t xml:space="preserve"> </w:t>
            </w:r>
            <w:r w:rsidR="00A818C9" w:rsidRPr="00A818C9">
              <w:rPr>
                <w:b/>
                <w:bCs/>
                <w:color w:val="FFFFFF" w:themeColor="background1"/>
              </w:rPr>
              <w:t>sáng, trưa</w:t>
            </w:r>
            <w:r w:rsidR="00A818C9" w:rsidRPr="00A818C9">
              <w:rPr>
                <w:b/>
                <w:bCs/>
                <w:color w:val="FFFFFF" w:themeColor="background1"/>
                <w:spacing w:val="-4"/>
              </w:rPr>
              <w:t>)</w:t>
            </w:r>
          </w:p>
        </w:tc>
      </w:tr>
      <w:tr w:rsidR="00773F10" w:rsidTr="00162DD4">
        <w:trPr>
          <w:trHeight w:val="369"/>
          <w:jc w:val="center"/>
        </w:trPr>
        <w:tc>
          <w:tcPr>
            <w:tcW w:w="11135" w:type="dxa"/>
            <w:gridSpan w:val="6"/>
            <w:shd w:val="clear" w:color="auto" w:fill="FFFFFF"/>
            <w:vAlign w:val="center"/>
          </w:tcPr>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szCs w:val="24"/>
              </w:rPr>
            </w:pPr>
            <w:r w:rsidRPr="00A818C9">
              <w:rPr>
                <w:rFonts w:ascii="Times New Roman" w:hAnsi="Times New Roman"/>
                <w:b/>
                <w:sz w:val="24"/>
                <w:szCs w:val="24"/>
              </w:rPr>
              <w:t xml:space="preserve">Sáng:  </w:t>
            </w:r>
            <w:r w:rsidRPr="00A818C9">
              <w:rPr>
                <w:rFonts w:ascii="Times New Roman" w:hAnsi="Times New Roman"/>
                <w:sz w:val="24"/>
                <w:szCs w:val="24"/>
              </w:rPr>
              <w:t>Sau bữa sáng tại khách sạn, đoàn trả phòng khởi hành đi tham quan chụp hình bên ngoài:</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sz w:val="24"/>
                <w:szCs w:val="24"/>
              </w:rPr>
            </w:pPr>
            <w:r w:rsidRPr="00A818C9">
              <w:rPr>
                <w:rFonts w:ascii="Times New Roman" w:hAnsi="Times New Roman"/>
                <w:b/>
                <w:color w:val="00B050"/>
                <w:sz w:val="24"/>
                <w:szCs w:val="24"/>
                <w:shd w:val="clear" w:color="auto" w:fill="FFFFFF"/>
              </w:rPr>
              <w:t>Đồi Montmartre -</w:t>
            </w:r>
            <w:r w:rsidRPr="00A818C9">
              <w:rPr>
                <w:rFonts w:ascii="Times New Roman" w:hAnsi="Times New Roman"/>
                <w:color w:val="000000"/>
                <w:sz w:val="24"/>
                <w:szCs w:val="24"/>
                <w:shd w:val="clear" w:color="auto" w:fill="FFFFFF"/>
              </w:rPr>
              <w:t xml:space="preserve"> đây là một trong những địa điểm du lịch được yêu thích nhất ở Paris với nhiều thắng cảnh lịch sử, văn hóa và kiến trúc đặc sắc. </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color w:val="000000"/>
                <w:sz w:val="24"/>
                <w:szCs w:val="24"/>
              </w:rPr>
            </w:pPr>
            <w:r w:rsidRPr="00A818C9">
              <w:rPr>
                <w:rFonts w:ascii="Times New Roman" w:hAnsi="Times New Roman"/>
                <w:b/>
                <w:color w:val="00B050"/>
                <w:sz w:val="24"/>
                <w:szCs w:val="24"/>
                <w:shd w:val="clear" w:color="auto" w:fill="FFFFFF"/>
              </w:rPr>
              <w:t>Vương cung thánh đường Sacré-Cœur</w:t>
            </w:r>
            <w:r w:rsidRPr="00A818C9">
              <w:rPr>
                <w:rFonts w:ascii="Times New Roman" w:hAnsi="Times New Roman"/>
                <w:color w:val="000000"/>
                <w:sz w:val="24"/>
                <w:szCs w:val="24"/>
                <w:shd w:val="clear" w:color="auto" w:fill="FFFFFF"/>
              </w:rPr>
              <w:t xml:space="preserve"> là một nhà thờ Công giáo nổi tiếng của Paris. Nằm trên đỉnh đồi Montmartre thuộc quận 18, nhà thờ Sacré-Cœur được xây dựng vào cuối thế kỷ 19, dâng cho trái tim Chúa Giêsu. Sacré-Cœur có nghĩa là Thánh Tâm.</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color w:val="000000"/>
                <w:sz w:val="24"/>
                <w:szCs w:val="24"/>
              </w:rPr>
            </w:pPr>
            <w:r w:rsidRPr="00A818C9">
              <w:rPr>
                <w:rFonts w:ascii="Times New Roman" w:hAnsi="Times New Roman"/>
                <w:b/>
                <w:color w:val="000000"/>
                <w:sz w:val="24"/>
                <w:szCs w:val="24"/>
              </w:rPr>
              <w:t>Trưa:</w:t>
            </w:r>
            <w:r w:rsidRPr="00A818C9">
              <w:rPr>
                <w:rFonts w:ascii="Times New Roman" w:hAnsi="Times New Roman"/>
                <w:bCs/>
                <w:color w:val="000000"/>
                <w:sz w:val="24"/>
                <w:szCs w:val="24"/>
              </w:rPr>
              <w:t xml:space="preserve"> Đoàn dùng bữa trưa tại nhà hàng địa phương.</w:t>
            </w:r>
          </w:p>
          <w:p w:rsidR="00A818C9" w:rsidRPr="00A818C9" w:rsidRDefault="00A818C9" w:rsidP="00A818C9">
            <w:pPr>
              <w:pStyle w:val="ListParagraph"/>
              <w:widowControl w:val="0"/>
              <w:numPr>
                <w:ilvl w:val="0"/>
                <w:numId w:val="20"/>
              </w:numPr>
              <w:suppressAutoHyphens w:val="0"/>
              <w:autoSpaceDE w:val="0"/>
              <w:autoSpaceDN w:val="0"/>
              <w:adjustRightInd w:val="0"/>
              <w:spacing w:after="0"/>
              <w:ind w:right="350"/>
              <w:contextualSpacing w:val="0"/>
              <w:jc w:val="both"/>
              <w:rPr>
                <w:rFonts w:ascii="Times New Roman" w:hAnsi="Times New Roman"/>
                <w:color w:val="000000"/>
                <w:sz w:val="24"/>
                <w:szCs w:val="24"/>
              </w:rPr>
            </w:pPr>
            <w:r w:rsidRPr="00A818C9">
              <w:rPr>
                <w:rFonts w:ascii="Times New Roman" w:hAnsi="Times New Roman"/>
                <w:color w:val="000000"/>
                <w:sz w:val="24"/>
                <w:szCs w:val="24"/>
                <w:shd w:val="clear" w:color="auto" w:fill="FFFFFF"/>
              </w:rPr>
              <w:t xml:space="preserve">Sau đó </w:t>
            </w:r>
            <w:r>
              <w:rPr>
                <w:rFonts w:ascii="Times New Roman" w:eastAsia="Tahoma" w:hAnsi="Times New Roman"/>
                <w:b/>
                <w:color w:val="00B050"/>
                <w:sz w:val="24"/>
                <w:lang w:eastAsia="en-US"/>
              </w:rPr>
              <w:t>Tự do tham quan mua sắm Paris tại các trung tâm miễn thuế.</w:t>
            </w:r>
          </w:p>
          <w:p w:rsidR="00A818C9" w:rsidRPr="00A818C9" w:rsidRDefault="00A818C9" w:rsidP="00A818C9">
            <w:pPr>
              <w:pStyle w:val="ListParagraph"/>
              <w:widowControl w:val="0"/>
              <w:numPr>
                <w:ilvl w:val="0"/>
                <w:numId w:val="24"/>
              </w:numPr>
              <w:suppressAutoHyphens w:val="0"/>
              <w:autoSpaceDE w:val="0"/>
              <w:autoSpaceDN w:val="0"/>
              <w:adjustRightInd w:val="0"/>
              <w:spacing w:after="0"/>
              <w:ind w:right="350"/>
              <w:contextualSpacing w:val="0"/>
              <w:jc w:val="both"/>
              <w:rPr>
                <w:rFonts w:ascii="Times New Roman" w:hAnsi="Times New Roman"/>
                <w:bCs/>
                <w:sz w:val="24"/>
                <w:szCs w:val="24"/>
              </w:rPr>
            </w:pPr>
            <w:r w:rsidRPr="00A818C9">
              <w:rPr>
                <w:rFonts w:ascii="Times New Roman" w:hAnsi="Times New Roman"/>
                <w:sz w:val="24"/>
                <w:szCs w:val="24"/>
                <w:lang w:val="vi-VN"/>
              </w:rPr>
              <w:t>X</w:t>
            </w:r>
            <w:r w:rsidRPr="00A818C9">
              <w:rPr>
                <w:rFonts w:ascii="Times New Roman" w:hAnsi="Times New Roman"/>
                <w:sz w:val="24"/>
                <w:szCs w:val="24"/>
                <w:lang w:val="fr-FR"/>
              </w:rPr>
              <w:t>e đưa đoàn ra sân bay làm thủ tục xuất cảnh khởi hành đến Bắc Kinh trên chuyến bay dự kiến :</w:t>
            </w:r>
          </w:p>
          <w:p w:rsidR="00A818C9" w:rsidRPr="00A818C9" w:rsidRDefault="00A818C9" w:rsidP="00A818C9">
            <w:pPr>
              <w:pStyle w:val="ListParagraph"/>
              <w:ind w:left="630" w:right="350"/>
              <w:jc w:val="center"/>
              <w:rPr>
                <w:rFonts w:ascii="Times New Roman" w:hAnsi="Times New Roman"/>
                <w:b/>
                <w:bCs/>
                <w:color w:val="FF0000"/>
                <w:sz w:val="24"/>
                <w:szCs w:val="24"/>
              </w:rPr>
            </w:pPr>
            <w:r w:rsidRPr="00A818C9">
              <w:rPr>
                <w:rFonts w:ascii="Times New Roman" w:hAnsi="Times New Roman"/>
                <w:b/>
                <w:bCs/>
                <w:color w:val="FF0000"/>
                <w:sz w:val="24"/>
                <w:szCs w:val="24"/>
              </w:rPr>
              <w:t>CA932  CDG -</w:t>
            </w:r>
            <w:r w:rsidR="00162DD4">
              <w:rPr>
                <w:rFonts w:ascii="Times New Roman" w:hAnsi="Times New Roman"/>
                <w:b/>
                <w:bCs/>
                <w:color w:val="FF0000"/>
                <w:sz w:val="24"/>
                <w:szCs w:val="24"/>
              </w:rPr>
              <w:t xml:space="preserve"> PEK 20:20 – 12:20</w:t>
            </w:r>
            <w:r w:rsidRPr="00A818C9">
              <w:rPr>
                <w:rFonts w:ascii="Times New Roman" w:hAnsi="Times New Roman"/>
                <w:b/>
                <w:bCs/>
                <w:color w:val="FF0000"/>
                <w:sz w:val="24"/>
                <w:szCs w:val="24"/>
              </w:rPr>
              <w:t>+1</w:t>
            </w:r>
          </w:p>
          <w:p w:rsidR="00773F10" w:rsidRPr="00A818C9" w:rsidRDefault="00A818C9" w:rsidP="00A818C9">
            <w:pPr>
              <w:pStyle w:val="ListParagraph"/>
              <w:ind w:left="630" w:right="350"/>
              <w:jc w:val="center"/>
              <w:rPr>
                <w:rFonts w:ascii="Times New Roman" w:hAnsi="Times New Roman"/>
                <w:b/>
                <w:bCs/>
                <w:color w:val="FF0000"/>
                <w:sz w:val="24"/>
                <w:szCs w:val="24"/>
              </w:rPr>
            </w:pPr>
            <w:r w:rsidRPr="00A818C9">
              <w:rPr>
                <w:rFonts w:ascii="Times New Roman" w:hAnsi="Times New Roman"/>
                <w:color w:val="000000" w:themeColor="text1"/>
                <w:sz w:val="24"/>
                <w:szCs w:val="24"/>
                <w:lang w:val="vi-VN"/>
              </w:rPr>
              <w:t xml:space="preserve"> </w:t>
            </w:r>
            <w:r w:rsidR="00B156C7" w:rsidRPr="00A818C9">
              <w:rPr>
                <w:rFonts w:ascii="Times New Roman" w:hAnsi="Times New Roman"/>
                <w:color w:val="000000" w:themeColor="text1"/>
                <w:sz w:val="24"/>
                <w:szCs w:val="24"/>
                <w:lang w:val="vi-VN"/>
              </w:rPr>
              <w:t>( Giờ</w:t>
            </w:r>
            <w:r w:rsidR="00B156C7" w:rsidRPr="00A818C9">
              <w:rPr>
                <w:rFonts w:ascii="Times New Roman" w:hAnsi="Times New Roman"/>
                <w:color w:val="000000" w:themeColor="text1"/>
                <w:sz w:val="24"/>
                <w:szCs w:val="24"/>
              </w:rPr>
              <w:t xml:space="preserve"> bay theo lịch khởi hành)</w:t>
            </w:r>
          </w:p>
        </w:tc>
      </w:tr>
      <w:tr w:rsidR="00773F10" w:rsidTr="00162DD4">
        <w:trPr>
          <w:trHeight w:val="369"/>
          <w:jc w:val="center"/>
        </w:trPr>
        <w:tc>
          <w:tcPr>
            <w:tcW w:w="1716" w:type="dxa"/>
            <w:shd w:val="clear" w:color="auto" w:fill="3DC12F"/>
            <w:vAlign w:val="center"/>
          </w:tcPr>
          <w:p w:rsidR="00773F10" w:rsidRDefault="00B156C7">
            <w:pPr>
              <w:pStyle w:val="Default"/>
              <w:rPr>
                <w:b/>
                <w:color w:val="FFFFFF"/>
              </w:rPr>
            </w:pPr>
            <w:r>
              <w:rPr>
                <w:b/>
                <w:color w:val="FFFFFF"/>
              </w:rPr>
              <w:t>NGÀY 9:</w:t>
            </w:r>
          </w:p>
        </w:tc>
        <w:tc>
          <w:tcPr>
            <w:tcW w:w="9419" w:type="dxa"/>
            <w:gridSpan w:val="5"/>
            <w:shd w:val="clear" w:color="auto" w:fill="3DC12F"/>
            <w:vAlign w:val="center"/>
          </w:tcPr>
          <w:p w:rsidR="00773F10" w:rsidRDefault="00B156C7">
            <w:pPr>
              <w:pStyle w:val="Default"/>
              <w:ind w:right="-1"/>
              <w:rPr>
                <w:b/>
                <w:color w:val="FFFFFF"/>
              </w:rPr>
            </w:pPr>
            <w:r>
              <w:rPr>
                <w:b/>
                <w:color w:val="FFFFFF"/>
              </w:rPr>
              <w:t>TRANSIT BẮC KINH</w:t>
            </w:r>
          </w:p>
        </w:tc>
      </w:tr>
      <w:tr w:rsidR="00773F10" w:rsidTr="00162DD4">
        <w:trPr>
          <w:trHeight w:val="720"/>
          <w:jc w:val="center"/>
        </w:trPr>
        <w:tc>
          <w:tcPr>
            <w:tcW w:w="11135" w:type="dxa"/>
            <w:gridSpan w:val="6"/>
            <w:shd w:val="clear" w:color="auto" w:fill="FFFFFF"/>
            <w:vAlign w:val="center"/>
          </w:tcPr>
          <w:p w:rsidR="00773F10" w:rsidRDefault="00B156C7">
            <w:pPr>
              <w:tabs>
                <w:tab w:val="left" w:pos="284"/>
              </w:tabs>
              <w:spacing w:after="0"/>
              <w:rPr>
                <w:rFonts w:ascii="Times New Roman" w:hAnsi="Times New Roman"/>
                <w:bCs/>
                <w:sz w:val="24"/>
                <w:szCs w:val="24"/>
              </w:rPr>
            </w:pPr>
            <w:r>
              <w:rPr>
                <w:rFonts w:ascii="Times New Roman" w:hAnsi="Times New Roman"/>
                <w:bCs/>
                <w:sz w:val="24"/>
                <w:szCs w:val="24"/>
              </w:rPr>
              <w:t>Tới sân bay Bắc Kinh, quý khách làm thủ tục quá cảnh, nghỉ ngơi. Sau đó quý khách làm thủ tục lên máy bay về Việt Nam trên chuyến bay dự kiến:</w:t>
            </w:r>
          </w:p>
          <w:p w:rsidR="00773F10" w:rsidRDefault="0072521D">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CA903 PEK - SGN 20:40</w:t>
            </w:r>
            <w:r w:rsidR="00B156C7">
              <w:rPr>
                <w:rFonts w:ascii="Times New Roman" w:hAnsi="Times New Roman"/>
                <w:b/>
                <w:bCs/>
                <w:color w:val="FF0000"/>
                <w:sz w:val="24"/>
                <w:szCs w:val="24"/>
              </w:rPr>
              <w:t xml:space="preserve"> – 01:10+1</w:t>
            </w:r>
          </w:p>
          <w:p w:rsidR="00773F10" w:rsidRDefault="00B156C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theo lịch khởi hành)</w:t>
            </w:r>
          </w:p>
          <w:tbl>
            <w:tblPr>
              <w:tblW w:w="10951" w:type="dxa"/>
              <w:jc w:val="center"/>
              <w:tblLayout w:type="fixed"/>
              <w:tblLook w:val="04A0" w:firstRow="1" w:lastRow="0" w:firstColumn="1" w:lastColumn="0" w:noHBand="0" w:noVBand="1"/>
            </w:tblPr>
            <w:tblGrid>
              <w:gridCol w:w="1437"/>
              <w:gridCol w:w="9514"/>
            </w:tblGrid>
            <w:tr w:rsidR="00773F10">
              <w:trPr>
                <w:trHeight w:val="369"/>
                <w:jc w:val="center"/>
              </w:trPr>
              <w:tc>
                <w:tcPr>
                  <w:tcW w:w="1437" w:type="dxa"/>
                  <w:shd w:val="clear" w:color="auto" w:fill="3DC12F"/>
                  <w:vAlign w:val="center"/>
                </w:tcPr>
                <w:p w:rsidR="00773F10" w:rsidRDefault="00B156C7">
                  <w:pPr>
                    <w:pStyle w:val="Default"/>
                    <w:rPr>
                      <w:b/>
                      <w:color w:val="FFFFFF"/>
                    </w:rPr>
                  </w:pPr>
                  <w:r>
                    <w:rPr>
                      <w:b/>
                      <w:color w:val="FFFFFF"/>
                    </w:rPr>
                    <w:t>NGÀY 10:</w:t>
                  </w:r>
                </w:p>
              </w:tc>
              <w:tc>
                <w:tcPr>
                  <w:tcW w:w="9513" w:type="dxa"/>
                  <w:shd w:val="clear" w:color="auto" w:fill="3DC12F"/>
                  <w:vAlign w:val="center"/>
                </w:tcPr>
                <w:p w:rsidR="00773F10" w:rsidRDefault="00B156C7">
                  <w:pPr>
                    <w:pStyle w:val="Default"/>
                    <w:ind w:right="-1"/>
                    <w:rPr>
                      <w:b/>
                      <w:color w:val="FFFFFF"/>
                    </w:rPr>
                  </w:pPr>
                  <w:r>
                    <w:rPr>
                      <w:b/>
                      <w:color w:val="FFFFFF"/>
                    </w:rPr>
                    <w:t>TP.HCM</w:t>
                  </w:r>
                </w:p>
              </w:tc>
            </w:tr>
          </w:tbl>
          <w:p w:rsidR="00773F10" w:rsidRDefault="00B156C7">
            <w:pPr>
              <w:tabs>
                <w:tab w:val="left" w:pos="284"/>
              </w:tabs>
              <w:spacing w:after="0"/>
              <w:rPr>
                <w:rFonts w:ascii="Times New Roman" w:hAnsi="Times New Roman"/>
                <w:bCs/>
                <w:sz w:val="24"/>
                <w:szCs w:val="24"/>
              </w:rPr>
            </w:pPr>
            <w:r>
              <w:rPr>
                <w:rFonts w:ascii="Times New Roman" w:hAnsi="Times New Roman"/>
                <w:bCs/>
                <w:sz w:val="24"/>
                <w:szCs w:val="24"/>
              </w:rPr>
              <w:t>Về đến Việt Nam, kết thúc chương trình. Hướng dẫn viên tạm biệt và hẹn gặp lại quý khách.</w:t>
            </w:r>
          </w:p>
          <w:p w:rsidR="00773F10" w:rsidRDefault="00773F10">
            <w:pPr>
              <w:tabs>
                <w:tab w:val="left" w:pos="284"/>
              </w:tabs>
              <w:spacing w:after="0"/>
              <w:rPr>
                <w:rFonts w:ascii="Times New Roman" w:hAnsi="Times New Roman"/>
                <w:b/>
                <w:bCs/>
                <w:color w:val="C00000"/>
                <w:sz w:val="24"/>
                <w:szCs w:val="24"/>
                <w:lang w:val="vi-VN"/>
              </w:rPr>
            </w:pPr>
          </w:p>
          <w:p w:rsidR="00773F10" w:rsidRDefault="00B156C7">
            <w:pPr>
              <w:spacing w:line="0" w:lineRule="atLeast"/>
              <w:ind w:right="20"/>
              <w:jc w:val="center"/>
              <w:rPr>
                <w:rFonts w:ascii="Tahoma" w:eastAsia="Tahoma" w:hAnsi="Tahoma"/>
                <w:b/>
                <w:color w:val="00B050"/>
                <w:sz w:val="36"/>
                <w:lang w:val="vi-VN"/>
              </w:rPr>
            </w:pPr>
            <w:r>
              <w:rPr>
                <w:rFonts w:ascii="Tahoma" w:eastAsia="Tahoma" w:hAnsi="Tahoma"/>
                <w:b/>
                <w:color w:val="00B050"/>
                <w:sz w:val="36"/>
                <w:lang w:val="vi-VN"/>
              </w:rPr>
              <w:t>Chia tay Quý khách. Hẹn gặp lại quý khách!</w:t>
            </w:r>
          </w:p>
          <w:p w:rsidR="0072521D" w:rsidRPr="00162DD4" w:rsidRDefault="00B156C7">
            <w:pPr>
              <w:tabs>
                <w:tab w:val="left" w:pos="284"/>
              </w:tabs>
              <w:spacing w:after="0"/>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rsidR="0072521D" w:rsidRDefault="0072521D">
            <w:pPr>
              <w:tabs>
                <w:tab w:val="left" w:pos="284"/>
              </w:tabs>
              <w:spacing w:after="0"/>
              <w:rPr>
                <w:rFonts w:ascii="Times New Roman" w:hAnsi="Times New Roman"/>
                <w:sz w:val="24"/>
                <w:szCs w:val="24"/>
                <w:lang w:val="vi-VN"/>
              </w:rPr>
            </w:pPr>
          </w:p>
          <w:p w:rsidR="0072521D" w:rsidRDefault="0072521D">
            <w:pPr>
              <w:tabs>
                <w:tab w:val="left" w:pos="284"/>
              </w:tabs>
              <w:spacing w:after="0"/>
              <w:rPr>
                <w:rFonts w:ascii="Times New Roman" w:hAnsi="Times New Roman"/>
                <w:sz w:val="24"/>
                <w:szCs w:val="24"/>
                <w:lang w:val="vi-VN"/>
              </w:rPr>
            </w:pPr>
          </w:p>
        </w:tc>
      </w:tr>
      <w:tr w:rsidR="00773F10" w:rsidTr="00162DD4">
        <w:trPr>
          <w:trHeight w:val="368"/>
          <w:jc w:val="center"/>
        </w:trPr>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t>NGÀY</w:t>
            </w:r>
          </w:p>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bCs/>
                <w:color w:val="FF0000"/>
                <w:sz w:val="28"/>
              </w:rPr>
              <w:t>KHỞI HÀNH</w:t>
            </w:r>
          </w:p>
        </w:tc>
        <w:tc>
          <w:tcPr>
            <w:tcW w:w="390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 w:val="36"/>
              </w:rPr>
              <w:t>CHUYẾN BAY</w:t>
            </w:r>
          </w:p>
        </w:tc>
        <w:tc>
          <w:tcPr>
            <w:tcW w:w="510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4"/>
                <w:szCs w:val="24"/>
                <w:lang w:val="de-DE"/>
              </w:rPr>
            </w:pPr>
            <w:r>
              <w:rPr>
                <w:rFonts w:ascii="Times New Roman" w:hAnsi="Times New Roman"/>
                <w:b/>
                <w:color w:val="FF0000"/>
                <w:sz w:val="24"/>
                <w:szCs w:val="24"/>
                <w:lang w:val="de-DE"/>
              </w:rPr>
              <w:t>GIÁ KHÁCH LẺ GHÉP ĐOÀN (VNĐ)</w:t>
            </w:r>
          </w:p>
        </w:tc>
      </w:tr>
      <w:tr w:rsidR="00773F10" w:rsidTr="00162DD4">
        <w:trPr>
          <w:trHeight w:val="530"/>
          <w:jc w:val="center"/>
        </w:trPr>
        <w:tc>
          <w:tcPr>
            <w:tcW w:w="2127" w:type="dxa"/>
            <w:gridSpan w:val="2"/>
            <w:vMerge/>
            <w:tcBorders>
              <w:left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903" w:type="dxa"/>
            <w:vMerge/>
            <w:tcBorders>
              <w:left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NGƯỜI LỚN</w:t>
            </w:r>
          </w:p>
        </w:tc>
        <w:tc>
          <w:tcPr>
            <w:tcW w:w="168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Pr>
                <w:rFonts w:ascii="Times New Roman" w:hAnsi="Times New Roman"/>
                <w:b/>
                <w:color w:val="FF0000"/>
                <w:szCs w:val="20"/>
                <w:lang w:val="de-DE"/>
              </w:rPr>
              <w:t>TRẺ EM</w:t>
            </w:r>
          </w:p>
          <w:p w:rsidR="00773F10" w:rsidRDefault="00B156C7">
            <w:pPr>
              <w:pStyle w:val="ListParagraph"/>
              <w:tabs>
                <w:tab w:val="left" w:pos="270"/>
                <w:tab w:val="left" w:pos="360"/>
              </w:tabs>
              <w:spacing w:after="0"/>
              <w:ind w:left="-120" w:right="-90"/>
              <w:jc w:val="center"/>
              <w:rPr>
                <w:rFonts w:ascii="Times New Roman" w:hAnsi="Times New Roman"/>
                <w:sz w:val="21"/>
                <w:szCs w:val="21"/>
                <w:lang w:val="de-DE"/>
              </w:rPr>
            </w:pPr>
            <w:r>
              <w:rPr>
                <w:rFonts w:ascii="Times New Roman" w:hAnsi="Times New Roman"/>
                <w:b/>
                <w:sz w:val="16"/>
                <w:szCs w:val="20"/>
                <w:lang w:val="de-DE"/>
              </w:rPr>
              <w:t>(Từ 2 - dưới 11T)</w:t>
            </w:r>
          </w:p>
        </w:tc>
        <w:tc>
          <w:tcPr>
            <w:tcW w:w="183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color w:val="FF0000"/>
                <w:szCs w:val="20"/>
              </w:rPr>
              <w:t>EM BÉ</w:t>
            </w:r>
          </w:p>
          <w:p w:rsidR="00773F10" w:rsidRDefault="00B156C7">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(Dưới 2T)</w:t>
            </w:r>
          </w:p>
        </w:tc>
      </w:tr>
      <w:tr w:rsidR="00773F10" w:rsidTr="00162DD4">
        <w:trPr>
          <w:trHeight w:val="60"/>
          <w:jc w:val="center"/>
        </w:trPr>
        <w:tc>
          <w:tcPr>
            <w:tcW w:w="2127" w:type="dxa"/>
            <w:gridSpan w:val="2"/>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903" w:type="dxa"/>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85" w:type="dxa"/>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520"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b/>
                <w:sz w:val="21"/>
                <w:szCs w:val="21"/>
                <w:lang w:val="de-DE"/>
              </w:rPr>
            </w:pPr>
            <w:r>
              <w:rPr>
                <w:rFonts w:ascii="Times New Roman" w:hAnsi="Times New Roman"/>
                <w:b/>
                <w:sz w:val="20"/>
                <w:szCs w:val="20"/>
              </w:rPr>
              <w:t>Ngủ chung giường với Cha Mẹ</w:t>
            </w:r>
          </w:p>
        </w:tc>
      </w:tr>
      <w:tr w:rsidR="00162DD4" w:rsidTr="00162DD4">
        <w:trPr>
          <w:trHeight w:val="1117"/>
          <w:jc w:val="center"/>
        </w:trPr>
        <w:tc>
          <w:tcPr>
            <w:tcW w:w="2127" w:type="dxa"/>
            <w:gridSpan w:val="2"/>
            <w:tcBorders>
              <w:top w:val="single" w:sz="4" w:space="0" w:color="000000"/>
              <w:left w:val="single" w:sz="4" w:space="0" w:color="000000"/>
              <w:right w:val="single" w:sz="4" w:space="0" w:color="000000"/>
            </w:tcBorders>
            <w:vAlign w:val="center"/>
          </w:tcPr>
          <w:p w:rsidR="00162DD4" w:rsidRPr="00D33FAE" w:rsidRDefault="00162DD4" w:rsidP="0072521D">
            <w:pPr>
              <w:pStyle w:val="NoSpacing"/>
              <w:jc w:val="center"/>
              <w:rPr>
                <w:rFonts w:ascii="Times New Roman" w:hAnsi="Times New Roman"/>
                <w:b/>
                <w:color w:val="FF0000"/>
                <w:sz w:val="32"/>
                <w:szCs w:val="24"/>
              </w:rPr>
            </w:pPr>
            <w:r>
              <w:rPr>
                <w:rFonts w:ascii="Times New Roman" w:hAnsi="Times New Roman"/>
                <w:b/>
                <w:color w:val="FF0000"/>
                <w:sz w:val="32"/>
                <w:szCs w:val="24"/>
              </w:rPr>
              <w:t>17/10/2026</w:t>
            </w:r>
          </w:p>
        </w:tc>
        <w:tc>
          <w:tcPr>
            <w:tcW w:w="3903" w:type="dxa"/>
            <w:tcBorders>
              <w:top w:val="single" w:sz="4" w:space="0" w:color="000000"/>
              <w:left w:val="single" w:sz="4" w:space="0" w:color="000000"/>
              <w:right w:val="single" w:sz="4" w:space="0" w:color="000000"/>
            </w:tcBorders>
            <w:vAlign w:val="center"/>
          </w:tcPr>
          <w:p w:rsidR="00162DD4" w:rsidRPr="00162DD4" w:rsidRDefault="00162DD4" w:rsidP="00551CA3">
            <w:pPr>
              <w:rPr>
                <w:rFonts w:ascii="Times New Roman" w:hAnsi="Times New Roman"/>
                <w:b/>
                <w:color w:val="0070C0"/>
                <w:sz w:val="24"/>
              </w:rPr>
            </w:pPr>
            <w:r w:rsidRPr="00162DD4">
              <w:rPr>
                <w:rFonts w:ascii="Times New Roman" w:hAnsi="Times New Roman"/>
                <w:b/>
                <w:color w:val="0070C0"/>
                <w:sz w:val="24"/>
              </w:rPr>
              <w:t xml:space="preserve">1.  CA904  </w:t>
            </w:r>
            <w:r w:rsidRPr="00162DD4">
              <w:rPr>
                <w:rFonts w:ascii="Times New Roman" w:hAnsi="Times New Roman"/>
                <w:b/>
                <w:color w:val="0070C0"/>
                <w:sz w:val="24"/>
              </w:rPr>
              <w:t xml:space="preserve">SGNPEK 0510 1110 </w:t>
            </w:r>
          </w:p>
          <w:p w:rsidR="00162DD4" w:rsidRPr="00162DD4" w:rsidRDefault="00162DD4" w:rsidP="00551CA3">
            <w:pPr>
              <w:rPr>
                <w:rFonts w:ascii="Times New Roman" w:hAnsi="Times New Roman"/>
                <w:b/>
                <w:color w:val="FF0000"/>
                <w:sz w:val="24"/>
              </w:rPr>
            </w:pPr>
            <w:r w:rsidRPr="00162DD4">
              <w:rPr>
                <w:rFonts w:ascii="Times New Roman" w:hAnsi="Times New Roman"/>
                <w:b/>
                <w:color w:val="FF0000"/>
                <w:sz w:val="24"/>
              </w:rPr>
              <w:t xml:space="preserve"> 2.  CA939  </w:t>
            </w:r>
            <w:r w:rsidRPr="00162DD4">
              <w:rPr>
                <w:rFonts w:ascii="Times New Roman" w:hAnsi="Times New Roman"/>
                <w:b/>
                <w:color w:val="FF0000"/>
                <w:sz w:val="24"/>
              </w:rPr>
              <w:t>PEKFCO 1315 1830</w:t>
            </w:r>
          </w:p>
          <w:p w:rsidR="00162DD4" w:rsidRPr="00162DD4" w:rsidRDefault="00162DD4" w:rsidP="00551CA3">
            <w:pPr>
              <w:rPr>
                <w:rFonts w:ascii="Times New Roman" w:hAnsi="Times New Roman"/>
                <w:b/>
                <w:color w:val="0070C0"/>
                <w:sz w:val="24"/>
              </w:rPr>
            </w:pPr>
            <w:r w:rsidRPr="00162DD4">
              <w:rPr>
                <w:rFonts w:ascii="Times New Roman" w:hAnsi="Times New Roman"/>
                <w:b/>
                <w:color w:val="0070C0"/>
                <w:sz w:val="24"/>
              </w:rPr>
              <w:t xml:space="preserve"> 3.  CA934  </w:t>
            </w:r>
            <w:r w:rsidRPr="00162DD4">
              <w:rPr>
                <w:rFonts w:ascii="Times New Roman" w:hAnsi="Times New Roman"/>
                <w:b/>
                <w:color w:val="0070C0"/>
                <w:sz w:val="24"/>
              </w:rPr>
              <w:t xml:space="preserve">CDGPEK 2020 1220+1  </w:t>
            </w:r>
          </w:p>
          <w:p w:rsidR="00162DD4" w:rsidRPr="00162DD4" w:rsidRDefault="00162DD4" w:rsidP="00162DD4">
            <w:pPr>
              <w:pStyle w:val="Default"/>
              <w:spacing w:line="360" w:lineRule="auto"/>
              <w:rPr>
                <w:b/>
                <w:color w:val="0070C0"/>
                <w:spacing w:val="3"/>
                <w:sz w:val="22"/>
                <w:szCs w:val="22"/>
                <w:lang w:val="vi-VN"/>
              </w:rPr>
            </w:pPr>
            <w:r w:rsidRPr="00162DD4">
              <w:rPr>
                <w:b/>
                <w:color w:val="FF0000"/>
                <w:szCs w:val="22"/>
              </w:rPr>
              <w:t xml:space="preserve"> </w:t>
            </w:r>
            <w:r w:rsidRPr="00162DD4">
              <w:rPr>
                <w:b/>
                <w:color w:val="FF0000"/>
                <w:szCs w:val="22"/>
              </w:rPr>
              <w:t>4.  CA903  PEKSGN</w:t>
            </w:r>
            <w:r w:rsidRPr="00162DD4">
              <w:rPr>
                <w:b/>
                <w:color w:val="FF0000"/>
                <w:szCs w:val="22"/>
              </w:rPr>
              <w:t xml:space="preserve"> 2040 0110+1    </w:t>
            </w:r>
          </w:p>
        </w:tc>
        <w:tc>
          <w:tcPr>
            <w:tcW w:w="1585" w:type="dxa"/>
            <w:tcBorders>
              <w:top w:val="single" w:sz="4" w:space="0" w:color="000000"/>
              <w:left w:val="single" w:sz="4" w:space="0" w:color="000000"/>
              <w:right w:val="single" w:sz="4" w:space="0" w:color="000000"/>
            </w:tcBorders>
            <w:vAlign w:val="center"/>
          </w:tcPr>
          <w:p w:rsidR="00162DD4" w:rsidRDefault="00162DD4" w:rsidP="00F61F0D">
            <w:pPr>
              <w:pStyle w:val="NoSpacing"/>
              <w:jc w:val="center"/>
              <w:rPr>
                <w:rFonts w:ascii="Times New Roman" w:hAnsi="Times New Roman"/>
                <w:b/>
                <w:color w:val="FF0000"/>
                <w:sz w:val="24"/>
                <w:szCs w:val="24"/>
              </w:rPr>
            </w:pPr>
            <w:r w:rsidRPr="00D33FAE">
              <w:rPr>
                <w:rFonts w:ascii="Times New Roman" w:hAnsi="Times New Roman"/>
                <w:b/>
                <w:color w:val="FF0000"/>
                <w:sz w:val="28"/>
                <w:szCs w:val="24"/>
              </w:rPr>
              <w:t>66.990.000</w:t>
            </w:r>
          </w:p>
        </w:tc>
        <w:tc>
          <w:tcPr>
            <w:tcW w:w="1687" w:type="dxa"/>
            <w:tcBorders>
              <w:top w:val="single" w:sz="4" w:space="0" w:color="000000"/>
              <w:left w:val="single" w:sz="4" w:space="0" w:color="000000"/>
              <w:right w:val="single" w:sz="4" w:space="0" w:color="000000"/>
            </w:tcBorders>
            <w:vAlign w:val="center"/>
          </w:tcPr>
          <w:p w:rsidR="00162DD4" w:rsidRPr="00D33FAE" w:rsidRDefault="00162DD4" w:rsidP="0048445A">
            <w:pPr>
              <w:pStyle w:val="NoSpacing"/>
              <w:jc w:val="center"/>
              <w:rPr>
                <w:rFonts w:ascii="Times New Roman" w:hAnsi="Times New Roman"/>
                <w:b/>
                <w:color w:val="0070C0"/>
                <w:sz w:val="24"/>
                <w:szCs w:val="24"/>
              </w:rPr>
            </w:pPr>
            <w:r w:rsidRPr="00D33FAE">
              <w:rPr>
                <w:rFonts w:ascii="Times New Roman" w:hAnsi="Times New Roman"/>
                <w:b/>
                <w:color w:val="0070C0"/>
                <w:sz w:val="32"/>
                <w:szCs w:val="24"/>
              </w:rPr>
              <w:t>61.990.000</w:t>
            </w:r>
          </w:p>
        </w:tc>
        <w:tc>
          <w:tcPr>
            <w:tcW w:w="1833" w:type="dxa"/>
            <w:tcBorders>
              <w:top w:val="single" w:sz="4" w:space="0" w:color="000000"/>
              <w:left w:val="single" w:sz="4" w:space="0" w:color="000000"/>
              <w:right w:val="single" w:sz="4" w:space="0" w:color="000000"/>
            </w:tcBorders>
            <w:vAlign w:val="center"/>
          </w:tcPr>
          <w:p w:rsidR="00162DD4" w:rsidRDefault="00162DD4" w:rsidP="00235976">
            <w:pPr>
              <w:pStyle w:val="NoSpacing"/>
              <w:jc w:val="center"/>
              <w:rPr>
                <w:rFonts w:ascii="Times New Roman" w:hAnsi="Times New Roman"/>
                <w:b/>
                <w:color w:val="FF0000"/>
                <w:sz w:val="24"/>
                <w:szCs w:val="24"/>
              </w:rPr>
            </w:pPr>
            <w:r w:rsidRPr="00D33FAE">
              <w:rPr>
                <w:rFonts w:ascii="Times New Roman" w:hAnsi="Times New Roman"/>
                <w:b/>
                <w:color w:val="000000" w:themeColor="text1"/>
                <w:sz w:val="32"/>
                <w:szCs w:val="24"/>
              </w:rPr>
              <w:t>8.000.000</w:t>
            </w:r>
          </w:p>
        </w:tc>
      </w:tr>
      <w:tr w:rsidR="00773F10" w:rsidTr="00D33FAE">
        <w:trPr>
          <w:trHeight w:val="233"/>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773F10" w:rsidRDefault="00773F10">
            <w:pPr>
              <w:pStyle w:val="NoSpacing"/>
              <w:rPr>
                <w:rFonts w:ascii="Times New Roman" w:hAnsi="Times New Roman"/>
                <w:b/>
                <w:color w:val="7030A0"/>
                <w:sz w:val="24"/>
                <w:szCs w:val="24"/>
              </w:rPr>
            </w:pPr>
          </w:p>
          <w:p w:rsidR="00773F10" w:rsidRDefault="00B156C7">
            <w:pPr>
              <w:pStyle w:val="NoSpacing"/>
              <w:jc w:val="center"/>
              <w:rPr>
                <w:rFonts w:ascii="Times New Roman" w:hAnsi="Times New Roman"/>
                <w:b/>
                <w:color w:val="FF0000"/>
                <w:sz w:val="24"/>
                <w:szCs w:val="24"/>
              </w:rPr>
            </w:pPr>
            <w:r>
              <w:rPr>
                <w:rFonts w:ascii="Times New Roman" w:hAnsi="Times New Roman"/>
                <w:b/>
                <w:color w:val="FF0000"/>
                <w:sz w:val="24"/>
                <w:szCs w:val="24"/>
              </w:rPr>
              <w:t>Lưu ý: hầu hết các khách sạn tại Châu Âu không có phòng 3 người.</w:t>
            </w:r>
          </w:p>
          <w:p w:rsidR="00773F10" w:rsidRDefault="00B156C7">
            <w:pPr>
              <w:pStyle w:val="NoSpacing"/>
              <w:jc w:val="center"/>
              <w:rPr>
                <w:rFonts w:ascii="Times New Roman" w:hAnsi="Times New Roman"/>
                <w:b/>
                <w:color w:val="0070C0"/>
                <w:sz w:val="24"/>
                <w:szCs w:val="24"/>
              </w:rPr>
            </w:pPr>
            <w:r>
              <w:rPr>
                <w:rFonts w:ascii="Times New Roman" w:hAnsi="Times New Roman"/>
                <w:b/>
                <w:color w:val="0070C0"/>
                <w:sz w:val="24"/>
                <w:szCs w:val="24"/>
              </w:rPr>
              <w:t>PHỤ THU PHÒNG ĐƠN: 15.000.000</w:t>
            </w:r>
          </w:p>
          <w:p w:rsidR="00773F10" w:rsidRDefault="00773F10">
            <w:pPr>
              <w:pStyle w:val="NoSpacing"/>
              <w:jc w:val="center"/>
              <w:rPr>
                <w:rFonts w:ascii="Times New Roman" w:hAnsi="Times New Roman"/>
                <w:b/>
                <w:color w:val="7030A0"/>
                <w:sz w:val="24"/>
                <w:szCs w:val="24"/>
              </w:rPr>
            </w:pPr>
          </w:p>
        </w:tc>
      </w:tr>
      <w:tr w:rsidR="00773F10" w:rsidTr="00D33FAE">
        <w:trPr>
          <w:trHeight w:val="359"/>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lastRenderedPageBreak/>
              <w:t xml:space="preserve">GIÁ TOUR BAO GỒM: </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Vé máy bay khứ hồi hạng phổ thông </w:t>
            </w:r>
            <w:r>
              <w:rPr>
                <w:b/>
                <w:color w:val="FF0000"/>
                <w:lang w:val="en-US"/>
              </w:rPr>
              <w:t>SAIGON - PARIS // ROME – SAIGON hãng AIR CHINA ( 5kg hành lí xách tay và 23kg hành lí kí gửi )</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Các phụ phí thuế phi trường; thuế an ninh; phụ phí xăng dầu…</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Khách sạn tiêu chuẩn 3*- 4*: 2 khách/phòng (trường hợp vì lý do giới tính sẽ bố trí phòng 3): Paris 2 đêm, Co</w:t>
            </w:r>
            <w:r w:rsidR="00162DD4">
              <w:rPr>
                <w:color w:val="000000"/>
                <w:lang w:val="en-US"/>
              </w:rPr>
              <w:t>lmar, Bellinzona</w:t>
            </w:r>
            <w:r>
              <w:rPr>
                <w:color w:val="000000"/>
                <w:lang w:val="en-US"/>
              </w:rPr>
              <w:t>, Pisa, Rome</w:t>
            </w:r>
            <w:r w:rsidR="00162DD4">
              <w:rPr>
                <w:color w:val="000000"/>
                <w:lang w:val="en-US"/>
              </w:rPr>
              <w:t>.</w:t>
            </w:r>
          </w:p>
          <w:p w:rsidR="00773F10" w:rsidRDefault="00B156C7">
            <w:pPr>
              <w:pStyle w:val="BodyText"/>
              <w:tabs>
                <w:tab w:val="left" w:pos="-360"/>
                <w:tab w:val="left" w:pos="337"/>
              </w:tabs>
              <w:ind w:right="38"/>
              <w:jc w:val="both"/>
              <w:rPr>
                <w:b/>
                <w:color w:val="FF0000"/>
                <w:lang w:val="en-US"/>
              </w:rPr>
            </w:pPr>
            <w:r>
              <w:rPr>
                <w:b/>
                <w:color w:val="FF0000"/>
                <w:lang w:val="en-US"/>
              </w:rPr>
              <w:t>Lưu Ý: hầu hết các khách sạn tại Châu Âu không có phòng 3 người.</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Các bữa ăn theo chương trình tại nhà hàng Việt, Hoa, Âu </w:t>
            </w:r>
            <w:r>
              <w:rPr>
                <w:b/>
                <w:color w:val="FF0000"/>
                <w:lang w:val="en-US"/>
              </w:rPr>
              <w:t>(trung bình €16 - €20/bữa).</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Vé vào các điểm tham quan theo chương trình.</w:t>
            </w:r>
          </w:p>
          <w:p w:rsidR="00773F10" w:rsidRDefault="00B156C7">
            <w:pPr>
              <w:pStyle w:val="BodyText"/>
              <w:numPr>
                <w:ilvl w:val="0"/>
                <w:numId w:val="9"/>
              </w:numPr>
              <w:tabs>
                <w:tab w:val="left" w:pos="-360"/>
                <w:tab w:val="left" w:pos="337"/>
              </w:tabs>
              <w:ind w:right="38"/>
              <w:jc w:val="both"/>
              <w:rPr>
                <w:b/>
                <w:color w:val="FF0000"/>
                <w:lang w:val="en-US"/>
              </w:rPr>
            </w:pPr>
            <w:r>
              <w:rPr>
                <w:b/>
                <w:color w:val="FF0000"/>
                <w:lang w:val="en-US"/>
              </w:rPr>
              <w:t>Du thuyền sông Seine</w:t>
            </w:r>
          </w:p>
          <w:p w:rsidR="00773F10" w:rsidRDefault="00B156C7">
            <w:pPr>
              <w:pStyle w:val="BodyText"/>
              <w:numPr>
                <w:ilvl w:val="0"/>
                <w:numId w:val="9"/>
              </w:numPr>
              <w:tabs>
                <w:tab w:val="left" w:pos="-360"/>
                <w:tab w:val="left" w:pos="337"/>
              </w:tabs>
              <w:ind w:right="38"/>
              <w:jc w:val="both"/>
              <w:rPr>
                <w:b/>
                <w:color w:val="FF0000"/>
                <w:lang w:val="en-US"/>
              </w:rPr>
            </w:pPr>
            <w:r>
              <w:rPr>
                <w:b/>
                <w:color w:val="FF0000"/>
                <w:lang w:val="en-US"/>
              </w:rPr>
              <w:t>Vé tàu khứ hồi tham quan đảo Venice</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Xe vận chuyển theo chương trình quy định (tối đa 12 tiếng/ngày)</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Nước uống trên xe, mỗi ngày 1 chai/người</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Trưởng đoàn từ Việt Nam thân thiện, chuyên nghiệp theo đoàn suốt tuyến</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Quà tặng lưu niệm: nón du lịch.</w:t>
            </w:r>
            <w:bookmarkStart w:id="0" w:name="_GoBack"/>
            <w:bookmarkEnd w:id="0"/>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Bảo hiểm du lịch toàn cầu theo chương trình, mức bồi thường tối đa 1 tỷ đồng/trường hợp</w:t>
            </w:r>
          </w:p>
        </w:tc>
      </w:tr>
      <w:tr w:rsidR="00773F10" w:rsidTr="00D33FAE">
        <w:trPr>
          <w:trHeight w:val="368"/>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B156C7">
            <w:pPr>
              <w:pStyle w:val="BodyText"/>
              <w:numPr>
                <w:ilvl w:val="0"/>
                <w:numId w:val="15"/>
              </w:numPr>
              <w:tabs>
                <w:tab w:val="left" w:pos="-360"/>
                <w:tab w:val="left" w:pos="360"/>
              </w:tabs>
              <w:ind w:left="29" w:right="38" w:firstLine="18"/>
              <w:jc w:val="both"/>
              <w:rPr>
                <w:color w:val="000000"/>
                <w:lang w:val="en-US"/>
              </w:rPr>
            </w:pPr>
            <w:r>
              <w:rPr>
                <w:color w:val="000000"/>
                <w:lang w:val="en-US"/>
              </w:rPr>
              <w:t>Hộ chiếu (giá trị trên 6 tháng tính theo ngày về).</w:t>
            </w:r>
          </w:p>
          <w:p w:rsidR="00773F10" w:rsidRDefault="0072521D">
            <w:pPr>
              <w:pStyle w:val="BodyText"/>
              <w:numPr>
                <w:ilvl w:val="0"/>
                <w:numId w:val="15"/>
              </w:numPr>
              <w:tabs>
                <w:tab w:val="left" w:pos="-360"/>
                <w:tab w:val="left" w:pos="360"/>
              </w:tabs>
              <w:ind w:left="29" w:right="38" w:firstLine="18"/>
              <w:jc w:val="both"/>
              <w:rPr>
                <w:b/>
                <w:color w:val="FF0000"/>
                <w:lang w:val="en-US"/>
              </w:rPr>
            </w:pPr>
            <w:r>
              <w:rPr>
                <w:b/>
                <w:color w:val="FF0000"/>
                <w:lang w:val="en-US"/>
              </w:rPr>
              <w:t>Phí visa Schengen: 5.0</w:t>
            </w:r>
            <w:r w:rsidR="00B156C7">
              <w:rPr>
                <w:b/>
                <w:color w:val="FF0000"/>
                <w:lang w:val="en-US"/>
              </w:rPr>
              <w:t>00.000 vnđ (bao gồm phí lãnh sự, dịch thuật, bảo hiểm)</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phí tiền TIP bồi dưỡng tài xế địa phương, trưởng đoàn: </w:t>
            </w:r>
          </w:p>
          <w:p w:rsidR="00773F10" w:rsidRDefault="00B156C7">
            <w:pPr>
              <w:pStyle w:val="BodyText"/>
              <w:tabs>
                <w:tab w:val="left" w:pos="-360"/>
                <w:tab w:val="left" w:pos="360"/>
              </w:tabs>
              <w:ind w:left="47" w:right="38"/>
              <w:jc w:val="both"/>
              <w:rPr>
                <w:b/>
                <w:color w:val="FF0000"/>
                <w:lang w:val="en-US"/>
              </w:rPr>
            </w:pPr>
            <w:r>
              <w:rPr>
                <w:b/>
                <w:color w:val="FF0000"/>
                <w:lang w:val="en-US"/>
              </w:rPr>
              <w:t>TOUR NGÀY THƯỜNG</w:t>
            </w:r>
            <w:r>
              <w:rPr>
                <w:color w:val="FF0000"/>
                <w:lang w:val="en-US"/>
              </w:rPr>
              <w:t xml:space="preserve"> </w:t>
            </w:r>
            <w:r>
              <w:rPr>
                <w:b/>
                <w:color w:val="FF0000"/>
                <w:lang w:val="en-US"/>
              </w:rPr>
              <w:t>2.000.000 vnđ/khách/tour.</w:t>
            </w:r>
          </w:p>
          <w:p w:rsidR="00773F10" w:rsidRDefault="00B156C7">
            <w:pPr>
              <w:pStyle w:val="BodyText"/>
              <w:tabs>
                <w:tab w:val="left" w:pos="-360"/>
                <w:tab w:val="left" w:pos="360"/>
              </w:tabs>
              <w:ind w:left="47" w:right="38"/>
              <w:jc w:val="both"/>
              <w:rPr>
                <w:b/>
                <w:color w:val="000000"/>
                <w:lang w:val="en-US"/>
              </w:rPr>
            </w:pPr>
            <w:r>
              <w:rPr>
                <w:b/>
                <w:color w:val="FF0000"/>
                <w:lang w:val="en-US"/>
              </w:rPr>
              <w:t>TOUR LỄ TẾT 2.200.000 vnđ/khách/tour.</w:t>
            </w:r>
          </w:p>
          <w:p w:rsidR="00773F10" w:rsidRDefault="0072521D">
            <w:pPr>
              <w:pStyle w:val="BodyText"/>
              <w:numPr>
                <w:ilvl w:val="0"/>
                <w:numId w:val="15"/>
              </w:numPr>
              <w:tabs>
                <w:tab w:val="left" w:pos="-360"/>
                <w:tab w:val="left" w:pos="360"/>
              </w:tabs>
              <w:ind w:left="29" w:right="38" w:firstLine="18"/>
              <w:jc w:val="both"/>
              <w:rPr>
                <w:b/>
                <w:color w:val="FF0000"/>
                <w:lang w:val="en-US"/>
              </w:rPr>
            </w:pPr>
            <w:r>
              <w:rPr>
                <w:b/>
                <w:color w:val="FF0000"/>
                <w:lang w:val="en-US"/>
              </w:rPr>
              <w:t xml:space="preserve">Vé tham quan núi tuyết Titlis </w:t>
            </w:r>
            <w:r w:rsidR="00B156C7">
              <w:rPr>
                <w:b/>
                <w:color w:val="FF0000"/>
                <w:lang w:val="en-US"/>
              </w:rPr>
              <w:t xml:space="preserve"> </w:t>
            </w:r>
            <w:r>
              <w:rPr>
                <w:b/>
                <w:color w:val="FF0000"/>
                <w:lang w:val="en-US"/>
              </w:rPr>
              <w:t>120 EURO ~ 3.8</w:t>
            </w:r>
            <w:r w:rsidR="00B156C7">
              <w:rPr>
                <w:b/>
                <w:color w:val="FF0000"/>
                <w:lang w:val="en-US"/>
              </w:rPr>
              <w:t>00.000 vnđ.</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Phí đổi vé, dời ngày về, đổi hành trình, đổi chặng bay hoặc nâng hạng vé (thương gia), hành lý quá cước theo quy định hàng không.</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Chi phí cá nhân (hành lý quá cước, điện thoại, giặt ủi, tham quan ăn uống ngoài chương trình).</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Nước uống rượu bia trong bữa ăn, chi phí điện thoại, giặt ủi trong phòng khách sạn và các chi phí cá nhân khác.</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Vé vào các điểm tham quan và các điểm tham quan không bao gồm trong chương trình, xe vận chuyển và Hướng dẫn viên ngoài giờ, các chương trình biểu diễn về đêm.</w:t>
            </w:r>
            <w:bookmarkStart w:id="1" w:name="page7"/>
            <w:bookmarkEnd w:id="1"/>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Phụ phí phòng đơn. (nếu khách yêu cầu ở phòng đơn hoặc đi lẻ không có người ghép phòng)</w:t>
            </w:r>
          </w:p>
          <w:p w:rsidR="00773F10" w:rsidRDefault="00B156C7">
            <w:pPr>
              <w:pStyle w:val="BodyText"/>
              <w:numPr>
                <w:ilvl w:val="0"/>
                <w:numId w:val="15"/>
              </w:numPr>
              <w:tabs>
                <w:tab w:val="left" w:pos="-360"/>
                <w:tab w:val="left" w:pos="360"/>
              </w:tabs>
              <w:ind w:left="29" w:right="38" w:firstLine="18"/>
              <w:jc w:val="both"/>
              <w:rPr>
                <w:b/>
                <w:color w:val="000000"/>
                <w:lang w:val="en-US"/>
              </w:rPr>
            </w:pPr>
            <w:r>
              <w:rPr>
                <w:color w:val="000000"/>
                <w:lang w:val="en-US"/>
              </w:rPr>
              <w:t>Hóa đơn VAT (vui lòng báo khi đăng ký tour)</w:t>
            </w:r>
          </w:p>
        </w:tc>
      </w:tr>
      <w:tr w:rsidR="00773F10" w:rsidTr="00D33FAE">
        <w:trPr>
          <w:trHeight w:val="31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t>ĐỐI VỚI NGƯỜI NƯỚC NGOÀI, VIỆT KIỀU, NGƯỜI GIÀ &amp; TRẺ EM:</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quốc tịch nước ngoài hoặc Việt Kiều phải có visa ETIAS đã khai mang theo lúc đi tour.</w:t>
            </w:r>
          </w:p>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Mang theo tờ khai hải quan nhập cảnh visa và 02 ảnh 4x6cm</w:t>
            </w:r>
          </w:p>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2 Quốc tịch (chưa nhập quốc tịch) vui lòng thông báo với nhân viên bán tour ngay thời điểm đăng ký tour và nộp bản gốc kèm các giấy tờ có liên quan (nếu có).</w:t>
            </w:r>
          </w:p>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chỉ mang thẻ xanh (thẻ tạm trú tại nước ngoài) và không còn hộ chiếu VN còn hiệu lực thì không du lịch sang nước thứ ba được.</w:t>
            </w:r>
          </w:p>
          <w:p w:rsidR="00773F10" w:rsidRDefault="00B156C7">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lastRenderedPageBreak/>
              <w:t>- Trường hợp trẻ em đi với người nhà (không phải Bố Mẹ) phải nộp kèm giấy ủy quyến được chính quyền địa phương xác nhận (do Bố Mẹ ủy quyền dắt đi tour).</w:t>
            </w:r>
          </w:p>
          <w:p w:rsidR="00773F10" w:rsidRDefault="00B156C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Trẻ em dưới 12 tuổi ngủ chung giường với bố mẹ, trường hợp muốn có suất ngủ riêng, vui lòng đóng tiền theo giá người lớn (Một cặp vợ chồng chỉ đi kèm 01 trẻ nhỏ, trẻ thứ 02 phải đóng tiền thành người lớn).</w:t>
            </w:r>
          </w:p>
          <w:p w:rsidR="00773F10" w:rsidRDefault="00B156C7">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773F10" w:rsidTr="00D33FAE">
        <w:trPr>
          <w:trHeight w:val="40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lastRenderedPageBreak/>
              <w:t>CHÍNH SÁCH HOÀN/HỦY/KHÔNG ĐẠT VISA – QUY PHẠM QUY ĐỊNH XUẤT/NHẬP CẢNH</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773F10">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rsidR="00773F10" w:rsidRDefault="00B156C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không thể tham dự được tour, quý khách vui lòng thông báo cho Công ty và chịu phí huỷ như sau :</w:t>
            </w:r>
          </w:p>
          <w:p w:rsidR="00773F10" w:rsidRDefault="00B156C7">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t xml:space="preserve">Hủy tour sau khi đăng ký: </w:t>
            </w:r>
            <w:r>
              <w:rPr>
                <w:rFonts w:ascii="Times New Roman" w:hAnsi="Times New Roman"/>
                <w:b/>
                <w:bCs/>
                <w:color w:val="000000" w:themeColor="text1"/>
                <w:sz w:val="24"/>
                <w:szCs w:val="24"/>
              </w:rPr>
              <w:t>Phạt 100% tiền cọc tour</w:t>
            </w:r>
          </w:p>
          <w:p w:rsidR="00773F10" w:rsidRDefault="00B156C7">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r>
              <w:rPr>
                <w:rFonts w:ascii="Times New Roman" w:hAnsi="Times New Roman"/>
                <w:color w:val="000000" w:themeColor="text1"/>
                <w:sz w:val="24"/>
                <w:szCs w:val="24"/>
              </w:rPr>
              <w:t xml:space="preserve">Hủy tour sau khi nộp lịch hẹn visa: </w:t>
            </w:r>
            <w:r>
              <w:rPr>
                <w:rFonts w:ascii="Times New Roman" w:hAnsi="Times New Roman"/>
                <w:b/>
                <w:bCs/>
                <w:color w:val="000000" w:themeColor="text1"/>
                <w:sz w:val="24"/>
                <w:szCs w:val="24"/>
              </w:rPr>
              <w:t>Phạt 100% tiền cọc tour</w:t>
            </w:r>
          </w:p>
          <w:p w:rsidR="00773F10" w:rsidRDefault="00B156C7">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Hủy tour sau khi có visa: </w:t>
            </w:r>
            <w:r>
              <w:rPr>
                <w:rFonts w:ascii="Times New Roman" w:hAnsi="Times New Roman"/>
                <w:b/>
                <w:bCs/>
                <w:color w:val="000000" w:themeColor="text1"/>
                <w:sz w:val="24"/>
                <w:szCs w:val="24"/>
              </w:rPr>
              <w:t>Phạt 100% tổng giá trị tour</w:t>
            </w:r>
          </w:p>
          <w:p w:rsidR="00773F10" w:rsidRDefault="00B156C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Khách bị từ chối xuất cảnh tại Việt Nam hoặc nhập cảnh tại nơi đến: </w:t>
            </w:r>
            <w:r>
              <w:rPr>
                <w:rFonts w:ascii="Times New Roman" w:hAnsi="Times New Roman"/>
                <w:b/>
                <w:bCs/>
                <w:color w:val="000000" w:themeColor="text1"/>
                <w:sz w:val="24"/>
                <w:szCs w:val="24"/>
              </w:rPr>
              <w:t>Khách chịu 100% tổng chi phí tour (không được hoàn tiền).</w:t>
            </w:r>
          </w:p>
          <w:p w:rsidR="00773F10" w:rsidRDefault="00B156C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sidR="0072521D">
              <w:rPr>
                <w:rFonts w:ascii="Times New Roman" w:hAnsi="Times New Roman"/>
                <w:b/>
                <w:bCs/>
                <w:color w:val="FF0000"/>
                <w:sz w:val="24"/>
                <w:szCs w:val="24"/>
              </w:rPr>
              <w:t>5.0</w:t>
            </w:r>
            <w:r>
              <w:rPr>
                <w:rFonts w:ascii="Times New Roman" w:hAnsi="Times New Roman"/>
                <w:b/>
                <w:bCs/>
                <w:color w:val="FF0000"/>
                <w:sz w:val="24"/>
                <w:szCs w:val="24"/>
              </w:rPr>
              <w:t>00.000 VND/khách</w:t>
            </w:r>
            <w:r>
              <w:rPr>
                <w:rFonts w:ascii="Times New Roman" w:hAnsi="Times New Roman"/>
                <w:b/>
                <w:color w:val="FF0000"/>
                <w:sz w:val="24"/>
                <w:szCs w:val="24"/>
              </w:rPr>
              <w:t>.</w:t>
            </w:r>
          </w:p>
          <w:p w:rsidR="00773F10" w:rsidRDefault="00B156C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Đối với trường hợp quý khách đặt tour đi cùng nhóm bạn hoặc gia đình (từ 2 khách trở lên), nếu một người trong nhóm không đạt visa mà huỷ tour thì khách rớt visa đóng phí </w:t>
            </w:r>
            <w:r w:rsidR="0072521D">
              <w:rPr>
                <w:rFonts w:ascii="Times New Roman" w:hAnsi="Times New Roman"/>
                <w:b/>
                <w:bCs/>
                <w:color w:val="FF0000"/>
                <w:sz w:val="24"/>
                <w:szCs w:val="24"/>
              </w:rPr>
              <w:t>5.0</w:t>
            </w:r>
            <w:r>
              <w:rPr>
                <w:rFonts w:ascii="Times New Roman" w:hAnsi="Times New Roman"/>
                <w:b/>
                <w:bCs/>
                <w:color w:val="FF0000"/>
                <w:sz w:val="24"/>
                <w:szCs w:val="24"/>
              </w:rPr>
              <w:t>00.000 VNĐ và chi phí vé (nếu có),</w:t>
            </w:r>
            <w:r>
              <w:rPr>
                <w:rFonts w:ascii="Times New Roman" w:hAnsi="Times New Roman"/>
                <w:bCs/>
                <w:color w:val="FF0000"/>
                <w:sz w:val="24"/>
                <w:szCs w:val="24"/>
              </w:rPr>
              <w:t xml:space="preserve"> </w:t>
            </w:r>
            <w:r>
              <w:rPr>
                <w:rFonts w:ascii="Times New Roman" w:hAnsi="Times New Roman"/>
                <w:color w:val="000000" w:themeColor="text1"/>
                <w:sz w:val="24"/>
                <w:szCs w:val="24"/>
              </w:rPr>
              <w:t>nhưng các thành viên khác đã đạt visa mà huỷ tour sẽ áp dụng theo chính sách hủy tour chung.</w:t>
            </w:r>
          </w:p>
          <w:p w:rsidR="00773F10" w:rsidRDefault="00B156C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rsidR="00773F10" w:rsidRDefault="00B156C7">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r>
              <w:rPr>
                <w:rFonts w:ascii="Times New Roman" w:hAnsi="Times New Roman"/>
                <w:color w:val="000000" w:themeColor="text1"/>
                <w:sz w:val="24"/>
                <w:szCs w:val="24"/>
              </w:rPr>
              <w:t>Chương trình tour theo giá ưu đãi, không áp dụng cho chuyển đổi hoặc dời ngày tour.</w:t>
            </w:r>
          </w:p>
        </w:tc>
      </w:tr>
      <w:tr w:rsidR="00773F10" w:rsidTr="00D33FAE">
        <w:trPr>
          <w:trHeight w:val="377"/>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pStyle w:val="BodyText"/>
              <w:tabs>
                <w:tab w:val="left" w:pos="-360"/>
                <w:tab w:val="left" w:pos="337"/>
              </w:tabs>
              <w:spacing w:after="0"/>
              <w:ind w:right="38"/>
              <w:rPr>
                <w:color w:val="FFFFFF"/>
                <w:lang w:val="en-SG"/>
              </w:rPr>
            </w:pPr>
            <w:r>
              <w:rPr>
                <w:b/>
                <w:bCs/>
                <w:color w:val="FFFFFF"/>
              </w:rPr>
              <w:t>LƯU Ý</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b/>
                <w:color w:val="FF0000"/>
                <w:sz w:val="24"/>
                <w:szCs w:val="24"/>
                <w:lang w:val="de-DE"/>
              </w:rPr>
              <w:t>- “Hộ chiếu”</w:t>
            </w:r>
            <w:r>
              <w:rPr>
                <w:rFonts w:ascii="Times New Roman" w:hAnsi="Times New Roman"/>
                <w:color w:val="FF0000"/>
                <w:sz w:val="24"/>
                <w:szCs w:val="24"/>
                <w:lang w:val="de-DE"/>
              </w:rPr>
              <w:t xml:space="preserve"> </w:t>
            </w:r>
            <w:r>
              <w:rPr>
                <w:rFonts w:ascii="Times New Roman" w:hAnsi="Times New Roman"/>
                <w:color w:val="000000" w:themeColor="text1"/>
                <w:sz w:val="24"/>
                <w:szCs w:val="24"/>
                <w:lang w:val="de-DE"/>
              </w:rPr>
              <w:t xml:space="preserve">Phải còn thời hạn sử dụng trên 6 tháng (Tính từ ngày khởi hành).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Trước khi đăng ký tour du lịch xin Quý khách vui lòng đọc kỹ chương trình tour, điều khoản, giá tour bao gồm cũng như không bao gồm trong chương trình.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Do các chuyến bay phụ thuộc vào các hãng Hàng Không nên trong một số trường hợp giờ bay có thể thay đổi mà không được thông báo trước.</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Tour thuần túy du lịch, Quý khách đăng ký tour vui lòng theo đoàn đi và về đúng ngày kết thúc tour và không được tách đoàn.</w:t>
            </w:r>
          </w:p>
          <w:p w:rsidR="00773F10" w:rsidRDefault="00B156C7">
            <w:pPr>
              <w:tabs>
                <w:tab w:val="left" w:pos="247"/>
                <w:tab w:val="left" w:pos="427"/>
              </w:tabs>
              <w:spacing w:after="0" w:line="240" w:lineRule="auto"/>
              <w:jc w:val="both"/>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rPr>
              <w:t>https://evisa.xuatnhapcanh.gov.vn/web/guest/khai-thi-thuc-dien-tu/cap-thi-thuc-dien-tu</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Nếu khách là Việt Kiều hoặc Nước Ngoài có visa Việt Nam rời phải mang theo lúc đi tour.</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lastRenderedPageBreak/>
              <w:t>- Quý khách mang 2 Quốc tịch hoặc Travel document (chưa nhập quốc tịch) vui lòng thông báo với nhân viên bán tour ngay thời điểm đăng ký tour và nộp bản gốc kèm các giấy tờ có liên quan (nếu có).</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chỉ mang thẻ xanh (thẻ tạm trú tại nước ngoài) và không còn hộ chiếu VN còn hiệu lực thì không đăng ký du lịch sang nước thứ ba được.</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Trẻ Em </w:t>
            </w:r>
            <w:r>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Pr>
                <w:rFonts w:ascii="Times New Roman" w:hAnsi="Times New Roman"/>
                <w:color w:val="000000" w:themeColor="text1"/>
                <w:sz w:val="24"/>
                <w:szCs w:val="24"/>
                <w:lang w:val="de-DE"/>
              </w:rPr>
              <w:t xml:space="preserve"> (Do Bố Mẹ ủy quyền dắt đi tour).</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rsidR="00773F10"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Các dịch vụ trên tour du lịch sẽ không được hoàn hủy khi khách hàng không sử dụng.</w:t>
            </w:r>
          </w:p>
          <w:p w:rsidR="00773F10"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xml:space="preserve">- </w:t>
            </w:r>
            <w:r>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szCs w:val="24"/>
                <w:lang w:val="de-DE"/>
              </w:rPr>
              <w:t xml:space="preserve"> </w:t>
            </w:r>
          </w:p>
          <w:p w:rsidR="00773F10" w:rsidRDefault="00B156C7">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rPr>
              <w:t xml:space="preserve"> </w:t>
            </w:r>
            <w:r>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773F10" w:rsidRDefault="00B156C7">
            <w:pPr>
              <w:tabs>
                <w:tab w:val="left" w:pos="368"/>
              </w:tabs>
              <w:spacing w:after="0" w:line="274" w:lineRule="auto"/>
              <w:ind w:right="20"/>
              <w:jc w:val="both"/>
              <w:rPr>
                <w:rFonts w:ascii="Times New Roman" w:eastAsia="Tahoma" w:hAnsi="Times New Roman"/>
                <w:b/>
                <w:sz w:val="24"/>
                <w:lang w:val="de-DE"/>
              </w:rPr>
            </w:pPr>
            <w:r>
              <w:rPr>
                <w:rFonts w:ascii="Times New Roman" w:eastAsia="Tahoma" w:hAnsi="Times New Roman"/>
                <w:sz w:val="24"/>
                <w:lang w:val="de-DE"/>
              </w:rPr>
              <w:t xml:space="preserve">- Trường hợp không đạt visa từ 30 – 11 ngày trước khởi hành, </w:t>
            </w:r>
            <w:r>
              <w:rPr>
                <w:rFonts w:ascii="Times New Roman" w:eastAsia="Tahoma" w:hAnsi="Times New Roman"/>
                <w:b/>
                <w:color w:val="FF0000"/>
                <w:sz w:val="24"/>
                <w:lang w:val="de-DE"/>
              </w:rPr>
              <w:t>thì phí không hoàn lạ</w:t>
            </w:r>
            <w:r w:rsidR="0072521D">
              <w:rPr>
                <w:rFonts w:ascii="Times New Roman" w:eastAsia="Tahoma" w:hAnsi="Times New Roman"/>
                <w:b/>
                <w:color w:val="FF0000"/>
                <w:sz w:val="24"/>
                <w:lang w:val="de-DE"/>
              </w:rPr>
              <w:t>i là 5.0</w:t>
            </w:r>
            <w:r>
              <w:rPr>
                <w:rFonts w:ascii="Times New Roman" w:eastAsia="Tahoma" w:hAnsi="Times New Roman"/>
                <w:b/>
                <w:color w:val="FF0000"/>
                <w:sz w:val="24"/>
                <w:lang w:val="de-DE"/>
              </w:rPr>
              <w:t>00.000 VND (bao gồm phí nộp lãnh sự, TLS, dịch thuật..), nếu quý khách sử dụng dịch vụ visa Premium thì phí không hoàn lạ</w:t>
            </w:r>
            <w:r w:rsidR="0072521D">
              <w:rPr>
                <w:rFonts w:ascii="Times New Roman" w:eastAsia="Tahoma" w:hAnsi="Times New Roman"/>
                <w:b/>
                <w:color w:val="FF0000"/>
                <w:sz w:val="24"/>
                <w:lang w:val="de-DE"/>
              </w:rPr>
              <w:t>i là 6.2</w:t>
            </w:r>
            <w:r>
              <w:rPr>
                <w:rFonts w:ascii="Times New Roman" w:eastAsia="Tahoma" w:hAnsi="Times New Roman"/>
                <w:b/>
                <w:color w:val="FF0000"/>
                <w:sz w:val="24"/>
                <w:lang w:val="de-DE"/>
              </w:rPr>
              <w:t>00.000 VNĐ (bao gồm phí nộp lãnh sự, TLS premium, dịch thuật..).</w:t>
            </w:r>
          </w:p>
          <w:p w:rsidR="00773F10" w:rsidRDefault="00B156C7">
            <w:pPr>
              <w:tabs>
                <w:tab w:val="left" w:pos="368"/>
              </w:tabs>
              <w:spacing w:after="0" w:line="274" w:lineRule="auto"/>
              <w:ind w:right="20"/>
              <w:jc w:val="both"/>
              <w:rPr>
                <w:rFonts w:ascii="Times New Roman" w:eastAsia="Times New Roman" w:hAnsi="Times New Roman"/>
                <w:b/>
                <w:sz w:val="24"/>
                <w:lang w:val="de-DE"/>
              </w:rPr>
            </w:pPr>
            <w:r>
              <w:rPr>
                <w:rFonts w:ascii="Times New Roman" w:eastAsia="Tahoma" w:hAnsi="Times New Roman"/>
                <w:sz w:val="24"/>
                <w:lang w:val="de-DE"/>
              </w:rPr>
              <w:t>- 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w:t>
            </w:r>
            <w:r>
              <w:rPr>
                <w:rFonts w:ascii="Times New Roman" w:eastAsia="Tahoma" w:hAnsi="Times New Roman"/>
                <w:color w:val="FF0000"/>
                <w:sz w:val="24"/>
                <w:lang w:val="de-DE"/>
              </w:rPr>
              <w:t xml:space="preserve"> </w:t>
            </w:r>
            <w:r>
              <w:rPr>
                <w:rFonts w:ascii="Times New Roman" w:eastAsia="Tahoma" w:hAnsi="Times New Roman"/>
                <w:b/>
                <w:color w:val="FF0000"/>
                <w:sz w:val="24"/>
                <w:lang w:val="de-DE"/>
              </w:rPr>
              <w:t>chi phí không hoàn lại 10.000.000 VNĐ/khách</w:t>
            </w:r>
          </w:p>
        </w:tc>
      </w:tr>
      <w:tr w:rsidR="00773F10" w:rsidTr="00D33FAE">
        <w:trPr>
          <w:trHeight w:val="350"/>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line="240" w:lineRule="auto"/>
              <w:ind w:left="0"/>
              <w:jc w:val="both"/>
              <w:rPr>
                <w:rFonts w:ascii="Times New Roman" w:hAnsi="Times New Roman"/>
                <w:b/>
                <w:color w:val="FF0000"/>
                <w:sz w:val="24"/>
                <w:szCs w:val="24"/>
              </w:rPr>
            </w:pPr>
            <w:r>
              <w:rPr>
                <w:rFonts w:ascii="Times New Roman" w:hAnsi="Times New Roman"/>
                <w:b/>
                <w:color w:val="FF0000"/>
                <w:sz w:val="24"/>
                <w:szCs w:val="24"/>
              </w:rPr>
              <w:lastRenderedPageBreak/>
              <w:t>THỦ TỤC XIN VISA CHÂU ÂU</w:t>
            </w:r>
          </w:p>
        </w:tc>
      </w:tr>
      <w:tr w:rsidR="00773F10" w:rsidTr="00D33FAE">
        <w:trPr>
          <w:trHeight w:val="269"/>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B156C7">
            <w:pPr>
              <w:pStyle w:val="BodyText"/>
              <w:tabs>
                <w:tab w:val="left" w:pos="-360"/>
                <w:tab w:val="left" w:pos="337"/>
              </w:tabs>
              <w:ind w:right="38"/>
              <w:rPr>
                <w:b/>
                <w:color w:val="000000"/>
                <w:lang w:val="en-US"/>
              </w:rPr>
            </w:pPr>
            <w:r>
              <w:rPr>
                <w:color w:val="000000"/>
                <w:lang w:val="en-US"/>
              </w:rPr>
              <w:t>Để chuẩn bị tốt nhất cho việc xin visa nhập cảnh vào Châu Âu theo, Công ty đề nghị Quý Khách chuẩn bị đầy đủ các hồ sơ sau:</w:t>
            </w:r>
          </w:p>
          <w:p w:rsidR="00773F10" w:rsidRDefault="00B156C7">
            <w:pPr>
              <w:pStyle w:val="BodyText"/>
              <w:tabs>
                <w:tab w:val="left" w:pos="-360"/>
                <w:tab w:val="left" w:pos="337"/>
              </w:tabs>
              <w:spacing w:after="0"/>
              <w:ind w:right="38"/>
              <w:rPr>
                <w:b/>
                <w:color w:val="000000"/>
                <w:lang w:val="en-US"/>
              </w:rPr>
            </w:pPr>
            <w:r>
              <w:rPr>
                <w:b/>
                <w:color w:val="000000"/>
                <w:lang w:val="en-US"/>
              </w:rPr>
              <w:t>TẤT CẢ CÁC GIẤY TỜ PHOTO TRÊN GIẤY A4 VÀ ĐỀU PHẢI CÔNG CHỨNG</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1"/>
                <w:numId w:val="10"/>
              </w:numPr>
              <w:tabs>
                <w:tab w:val="left" w:pos="-360"/>
                <w:tab w:val="left" w:pos="337"/>
              </w:tabs>
              <w:ind w:right="38"/>
              <w:rPr>
                <w:color w:val="000000"/>
                <w:lang w:val="en-US"/>
              </w:rPr>
            </w:pPr>
            <w:r>
              <w:rPr>
                <w:b/>
                <w:color w:val="000000"/>
                <w:lang w:val="en-US"/>
              </w:rPr>
              <w:t>CÁ NHÂN:</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Hộ chiếu cả mới và cũ (gốc) còn hạn 6 tháng, có ký tên trong hộ chiếu, hộ chiếu sao y tất cả trang có dấu</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2 ảnh 3,5x4,5cm nền trắng, tỉ lệ mặt chiếm 70% - 80% khung hình, chụp từ cổ trở lên, không cười, không che tai và chân mày, chụp mới nhất không quá 3 tháng</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Hộ khẩu nguyên cuốn sao y</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Căn cước công dân sao y công chứng trên mặt giấy A4</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Chứng nhận kết hôn công chứng trên mặt giấy A4 (nếu có), ly hôn (nếu có), hoặc xác nhận tình trạng hôn nhân từ địa phương.</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Giấy khai sinh công chứng trên mặt giấy A4 (của con nếu đi vs con, của mình nếu đi với bố mẹ), giấy ủy quyền cho bố (hoặc mẹ) nếu chỉ đi du lịch cùng mẹ (hoặc bố)</w:t>
            </w:r>
          </w:p>
          <w:p w:rsidR="00773F10" w:rsidRDefault="00773F10">
            <w:pPr>
              <w:pStyle w:val="BodyText"/>
              <w:numPr>
                <w:ilvl w:val="1"/>
                <w:numId w:val="10"/>
              </w:numPr>
              <w:tabs>
                <w:tab w:val="left" w:pos="-360"/>
                <w:tab w:val="left" w:pos="337"/>
              </w:tabs>
              <w:ind w:right="38"/>
              <w:rPr>
                <w:color w:val="000000"/>
                <w:lang w:val="en-US"/>
              </w:rPr>
            </w:pPr>
          </w:p>
          <w:p w:rsidR="00773F10" w:rsidRDefault="00B156C7">
            <w:pPr>
              <w:pStyle w:val="BodyText"/>
              <w:numPr>
                <w:ilvl w:val="1"/>
                <w:numId w:val="10"/>
              </w:numPr>
              <w:tabs>
                <w:tab w:val="left" w:pos="-360"/>
                <w:tab w:val="left" w:pos="337"/>
              </w:tabs>
              <w:ind w:right="38"/>
              <w:rPr>
                <w:color w:val="000000"/>
                <w:lang w:val="en-US"/>
              </w:rPr>
            </w:pPr>
            <w:r>
              <w:rPr>
                <w:b/>
                <w:color w:val="000000"/>
                <w:lang w:val="en-US"/>
              </w:rPr>
              <w:t>CÔNG VIỆC:</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0"/>
                <w:numId w:val="10"/>
              </w:numPr>
              <w:tabs>
                <w:tab w:val="left" w:pos="-360"/>
                <w:tab w:val="left" w:pos="337"/>
              </w:tabs>
              <w:ind w:right="38"/>
              <w:rPr>
                <w:b/>
                <w:color w:val="000000"/>
                <w:lang w:val="en-US"/>
              </w:rPr>
            </w:pPr>
            <w:r>
              <w:rPr>
                <w:color w:val="000000"/>
                <w:lang w:val="en-US"/>
              </w:rPr>
              <w:t>Khách hàng là chủ doanh nghiệp</w:t>
            </w:r>
          </w:p>
          <w:p w:rsidR="00773F10" w:rsidRDefault="00B156C7">
            <w:pPr>
              <w:pStyle w:val="BodyText"/>
              <w:tabs>
                <w:tab w:val="left" w:pos="-360"/>
                <w:tab w:val="left" w:pos="337"/>
              </w:tabs>
              <w:spacing w:after="0"/>
              <w:ind w:right="38"/>
              <w:rPr>
                <w:color w:val="000000"/>
                <w:lang w:val="en-US"/>
              </w:rPr>
            </w:pPr>
            <w:bookmarkStart w:id="2" w:name="page8"/>
            <w:bookmarkEnd w:id="2"/>
            <w:r>
              <w:rPr>
                <w:color w:val="000000"/>
                <w:lang w:val="en-US"/>
              </w:rPr>
              <w:t>Giấy phép kinh doanh.</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lastRenderedPageBreak/>
              <w:t>Biên lai đóng thuế 3 tháng gần nhất.</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Sao kê tài khoản công ty 3 tháng gần nhất</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0"/>
                <w:numId w:val="11"/>
              </w:numPr>
              <w:tabs>
                <w:tab w:val="left" w:pos="-360"/>
              </w:tabs>
              <w:ind w:right="38"/>
              <w:rPr>
                <w:b/>
                <w:color w:val="000000"/>
                <w:lang w:val="en-US"/>
              </w:rPr>
            </w:pPr>
            <w:r>
              <w:rPr>
                <w:color w:val="000000"/>
                <w:lang w:val="en-US"/>
              </w:rPr>
              <w:t xml:space="preserve">Khách hàng làm việc có HĐ </w:t>
            </w:r>
          </w:p>
          <w:p w:rsidR="00773F10" w:rsidRDefault="00B156C7">
            <w:pPr>
              <w:pStyle w:val="BodyText"/>
              <w:tabs>
                <w:tab w:val="left" w:pos="-360"/>
              </w:tabs>
              <w:spacing w:after="0"/>
              <w:ind w:right="38"/>
              <w:rPr>
                <w:color w:val="000000"/>
                <w:lang w:val="en-US"/>
              </w:rPr>
            </w:pPr>
            <w:r>
              <w:rPr>
                <w:color w:val="000000"/>
                <w:lang w:val="en-US"/>
              </w:rPr>
              <w:t>Hợp đồng lao động.</w:t>
            </w:r>
          </w:p>
          <w:p w:rsidR="00773F10" w:rsidRDefault="00773F10">
            <w:pPr>
              <w:pStyle w:val="BodyText"/>
              <w:tabs>
                <w:tab w:val="left" w:pos="-360"/>
              </w:tabs>
              <w:spacing w:after="0"/>
              <w:ind w:right="38"/>
              <w:rPr>
                <w:color w:val="000000"/>
                <w:lang w:val="en-US"/>
              </w:rPr>
            </w:pPr>
          </w:p>
          <w:p w:rsidR="00773F10" w:rsidRDefault="00B156C7">
            <w:pPr>
              <w:pStyle w:val="BodyText"/>
              <w:tabs>
                <w:tab w:val="left" w:pos="-360"/>
              </w:tabs>
              <w:spacing w:after="0"/>
              <w:ind w:right="38"/>
              <w:rPr>
                <w:b/>
                <w:color w:val="000000"/>
                <w:lang w:val="en-US"/>
              </w:rPr>
            </w:pPr>
            <w:r>
              <w:rPr>
                <w:b/>
                <w:color w:val="000000"/>
                <w:lang w:val="en-US"/>
              </w:rPr>
              <w:t>Bảo hiêm xã hội là bắt buộc</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Xác nhận mức lương 3 tháng gần nhất</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Đơn xin nghỉ phép đi du lịch</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Nếu Công ty tài trợ cho đi du lịch thì phải có giấy xác nhận</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1"/>
              </w:numPr>
              <w:tabs>
                <w:tab w:val="left" w:pos="-360"/>
                <w:tab w:val="left" w:pos="337"/>
              </w:tabs>
              <w:ind w:right="38"/>
              <w:rPr>
                <w:b/>
                <w:color w:val="000000"/>
                <w:lang w:val="en-US"/>
              </w:rPr>
            </w:pPr>
            <w:r>
              <w:rPr>
                <w:color w:val="000000"/>
                <w:lang w:val="en-US"/>
              </w:rPr>
              <w:t>Khách hàng là học sinh</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Giấy xác nhận của trường, thẻ học sinh</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tabs>
                <w:tab w:val="left" w:pos="-360"/>
                <w:tab w:val="left" w:pos="337"/>
              </w:tabs>
              <w:spacing w:after="0"/>
              <w:ind w:right="38"/>
              <w:rPr>
                <w:color w:val="000000"/>
                <w:lang w:val="en-US"/>
              </w:rPr>
            </w:pPr>
            <w:r>
              <w:rPr>
                <w:color w:val="000000"/>
                <w:lang w:val="en-US"/>
              </w:rPr>
              <w:t>Đơn xin nghỉ phép</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1"/>
                <w:numId w:val="12"/>
              </w:numPr>
              <w:tabs>
                <w:tab w:val="left" w:pos="-360"/>
                <w:tab w:val="left" w:pos="337"/>
              </w:tabs>
              <w:ind w:right="38"/>
              <w:rPr>
                <w:color w:val="000000"/>
                <w:lang w:val="en-US"/>
              </w:rPr>
            </w:pPr>
            <w:r>
              <w:rPr>
                <w:b/>
                <w:color w:val="000000"/>
                <w:lang w:val="en-US"/>
              </w:rPr>
              <w:t>TÀI CHÍNH</w:t>
            </w:r>
          </w:p>
          <w:p w:rsidR="00773F10" w:rsidRDefault="00773F10">
            <w:pPr>
              <w:pStyle w:val="BodyText"/>
              <w:tabs>
                <w:tab w:val="left" w:pos="-360"/>
                <w:tab w:val="left" w:pos="337"/>
              </w:tabs>
              <w:spacing w:after="0"/>
              <w:ind w:right="38"/>
              <w:rPr>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Sổ tiết kiệm và xác nhận số dư tài khoản ngân hàng 200 triệu trở lên</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Giấy tờ sở hữu nhà đất, Hợp đồng cho thuê nhà (nếu có cho thuê nhà).</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Giấy chứng nhận sở hữu các tài sản khác nếu có như: xe hơi, cổ phiếu, cổ phần, trái phiếu…</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tabs>
                <w:tab w:val="left" w:pos="-360"/>
                <w:tab w:val="left" w:pos="337"/>
              </w:tabs>
              <w:spacing w:after="0"/>
              <w:ind w:right="38"/>
              <w:rPr>
                <w:b/>
                <w:color w:val="000000"/>
                <w:lang w:val="en-US"/>
              </w:rPr>
            </w:pPr>
            <w:r>
              <w:rPr>
                <w:b/>
                <w:color w:val="000000"/>
                <w:lang w:val="en-US"/>
              </w:rPr>
              <w:t>CÔNG TY DU LỊCH CUNG CẤP</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Thư mời của đối tác CÔNG TY DU LỊCH tại Châu Âu có đầy đủ thông tin khách hàng</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Xác nhận lịch trình đi, khách sạn, vận chuyển, ăn uống, tham quan (tiếng anh)</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Hợp đồng du lịch và Chương trình tour chi tiết. (tiếng việt).</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Bảo Hiểm du lịch Quốc Tế.</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Điền các mẫu đơn cần thiết theo yêu cầu của ĐSQ, LSQ .</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Lấy ngày hẹn phỏng vấn, đóng phí phỏng vấn.</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Tư vấn cho khách trước khi đi trình diện nộp hồ sơ tại LSQ</w:t>
            </w:r>
          </w:p>
          <w:p w:rsidR="00773F10" w:rsidRDefault="00773F10">
            <w:pPr>
              <w:pStyle w:val="BodyText"/>
              <w:tabs>
                <w:tab w:val="left" w:pos="-360"/>
                <w:tab w:val="left" w:pos="337"/>
              </w:tabs>
              <w:spacing w:after="0"/>
              <w:ind w:right="38"/>
              <w:rPr>
                <w:b/>
                <w:color w:val="000000"/>
                <w:lang w:val="en-US"/>
              </w:rPr>
            </w:pPr>
          </w:p>
          <w:p w:rsidR="00773F10" w:rsidRDefault="00B156C7">
            <w:pPr>
              <w:pStyle w:val="BodyText"/>
              <w:numPr>
                <w:ilvl w:val="0"/>
                <w:numId w:val="12"/>
              </w:numPr>
              <w:tabs>
                <w:tab w:val="left" w:pos="-360"/>
                <w:tab w:val="left" w:pos="337"/>
              </w:tabs>
              <w:ind w:right="38"/>
              <w:rPr>
                <w:b/>
                <w:color w:val="000000"/>
                <w:lang w:val="en-US"/>
              </w:rPr>
            </w:pPr>
            <w:r>
              <w:rPr>
                <w:color w:val="000000"/>
                <w:lang w:val="en-US"/>
              </w:rPr>
              <w:t>Yêu cầu trên dành chung cho tất cả Quý khách. Khi thực hiện hồ sơ, tùy từng trường hợp cụ thể chuyên viên của công ty sẽ tư vấn riêng cho từng khách.</w:t>
            </w:r>
          </w:p>
          <w:p w:rsidR="00773F10" w:rsidRDefault="00773F10">
            <w:pPr>
              <w:pStyle w:val="BodyText"/>
              <w:tabs>
                <w:tab w:val="left" w:pos="-360"/>
                <w:tab w:val="left" w:pos="337"/>
              </w:tabs>
              <w:spacing w:after="0"/>
              <w:ind w:right="38"/>
              <w:jc w:val="both"/>
              <w:rPr>
                <w:color w:val="000000"/>
                <w:lang w:val="en-SG"/>
              </w:rPr>
            </w:pPr>
          </w:p>
        </w:tc>
      </w:tr>
    </w:tbl>
    <w:p w:rsidR="00773F10" w:rsidRDefault="00132F09">
      <w:pPr>
        <w:spacing w:beforeAutospacing="1" w:afterAutospacing="1" w:line="240" w:lineRule="auto"/>
        <w:rPr>
          <w:rFonts w:ascii="Times New Roman" w:eastAsia="Times New Roman" w:hAnsi="Times New Roman"/>
          <w:sz w:val="24"/>
          <w:szCs w:val="24"/>
          <w:lang w:eastAsia="en-US"/>
        </w:rPr>
      </w:pPr>
      <w:r>
        <w:rPr>
          <w:rFonts w:ascii="Times New Roman" w:eastAsia="Times New Roman" w:hAnsi="Times New Roman"/>
          <w:noProof/>
          <w:sz w:val="24"/>
          <w:szCs w:val="24"/>
          <w:lang w:eastAsia="en-US"/>
        </w:rPr>
        <w:lastRenderedPageBreak/>
        <w:drawing>
          <wp:inline distT="0" distB="0" distL="0" distR="0">
            <wp:extent cx="6971665" cy="139890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5 -- FOOTER CUỐI TRANG T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71665" cy="1398905"/>
                    </a:xfrm>
                    <a:prstGeom prst="rect">
                      <a:avLst/>
                    </a:prstGeom>
                  </pic:spPr>
                </pic:pic>
              </a:graphicData>
            </a:graphic>
          </wp:inline>
        </w:drawing>
      </w:r>
    </w:p>
    <w:p w:rsidR="00773F10" w:rsidRDefault="00773F10">
      <w:pPr>
        <w:spacing w:beforeAutospacing="1" w:afterAutospacing="1" w:line="240" w:lineRule="auto"/>
        <w:rPr>
          <w:rFonts w:ascii="Times New Roman" w:eastAsia="Times New Roman" w:hAnsi="Times New Roman"/>
          <w:sz w:val="24"/>
          <w:szCs w:val="24"/>
          <w:lang w:eastAsia="en-US"/>
        </w:rPr>
      </w:pPr>
    </w:p>
    <w:sectPr w:rsidR="00773F10" w:rsidSect="005B14BC">
      <w:pgSz w:w="11906" w:h="16838"/>
      <w:pgMar w:top="426" w:right="477" w:bottom="568"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roman"/>
    <w:pitch w:val="variable"/>
  </w:font>
  <w:font w:name="ArialMT">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numFmt w:val="bullet"/>
      <w:lvlText w:val=""/>
      <w:lvlJc w:val="left"/>
      <w:pPr>
        <w:ind w:left="288" w:hanging="425"/>
      </w:pPr>
      <w:rPr>
        <w:rFonts w:ascii="Wingdings" w:hAnsi="Wingdings"/>
        <w:w w:val="100"/>
      </w:rPr>
    </w:lvl>
    <w:lvl w:ilvl="1">
      <w:numFmt w:val="bullet"/>
      <w:lvlText w:val="•"/>
      <w:lvlJc w:val="left"/>
      <w:pPr>
        <w:ind w:left="1430" w:hanging="425"/>
      </w:pPr>
    </w:lvl>
    <w:lvl w:ilvl="2">
      <w:numFmt w:val="bullet"/>
      <w:lvlText w:val="•"/>
      <w:lvlJc w:val="left"/>
      <w:pPr>
        <w:ind w:left="2580" w:hanging="425"/>
      </w:pPr>
    </w:lvl>
    <w:lvl w:ilvl="3">
      <w:numFmt w:val="bullet"/>
      <w:lvlText w:val="•"/>
      <w:lvlJc w:val="left"/>
      <w:pPr>
        <w:ind w:left="3730" w:hanging="425"/>
      </w:pPr>
    </w:lvl>
    <w:lvl w:ilvl="4">
      <w:numFmt w:val="bullet"/>
      <w:lvlText w:val="•"/>
      <w:lvlJc w:val="left"/>
      <w:pPr>
        <w:ind w:left="4880" w:hanging="425"/>
      </w:pPr>
    </w:lvl>
    <w:lvl w:ilvl="5">
      <w:numFmt w:val="bullet"/>
      <w:lvlText w:val="•"/>
      <w:lvlJc w:val="left"/>
      <w:pPr>
        <w:ind w:left="6030" w:hanging="425"/>
      </w:pPr>
    </w:lvl>
    <w:lvl w:ilvl="6">
      <w:numFmt w:val="bullet"/>
      <w:lvlText w:val="•"/>
      <w:lvlJc w:val="left"/>
      <w:pPr>
        <w:ind w:left="7180" w:hanging="425"/>
      </w:pPr>
    </w:lvl>
    <w:lvl w:ilvl="7">
      <w:numFmt w:val="bullet"/>
      <w:lvlText w:val="•"/>
      <w:lvlJc w:val="left"/>
      <w:pPr>
        <w:ind w:left="8330" w:hanging="425"/>
      </w:pPr>
    </w:lvl>
    <w:lvl w:ilvl="8">
      <w:numFmt w:val="bullet"/>
      <w:lvlText w:val="•"/>
      <w:lvlJc w:val="left"/>
      <w:pPr>
        <w:ind w:left="9480" w:hanging="425"/>
      </w:pPr>
    </w:lvl>
  </w:abstractNum>
  <w:abstractNum w:abstractNumId="1"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061F0EC7"/>
    <w:multiLevelType w:val="multilevel"/>
    <w:tmpl w:val="446084D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 w15:restartNumberingAfterBreak="0">
    <w:nsid w:val="10D74E75"/>
    <w:multiLevelType w:val="hybridMultilevel"/>
    <w:tmpl w:val="398C1F22"/>
    <w:lvl w:ilvl="0" w:tplc="0324CC12">
      <w:start w:val="1"/>
      <w:numFmt w:val="bullet"/>
      <w:lvlText w:val=""/>
      <w:lvlJc w:val="left"/>
      <w:pPr>
        <w:ind w:left="630" w:hanging="360"/>
      </w:pPr>
      <w:rPr>
        <w:rFonts w:ascii="Wingdings" w:hAnsi="Wingdings" w:hint="default"/>
        <w:color w:val="000000"/>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1313167"/>
    <w:multiLevelType w:val="hybridMultilevel"/>
    <w:tmpl w:val="15D047D4"/>
    <w:lvl w:ilvl="0" w:tplc="0324CC12">
      <w:start w:val="1"/>
      <w:numFmt w:val="bullet"/>
      <w:lvlText w:val=""/>
      <w:lvlJc w:val="left"/>
      <w:pPr>
        <w:ind w:left="630" w:hanging="360"/>
      </w:pPr>
      <w:rPr>
        <w:rFonts w:ascii="Wingdings" w:hAnsi="Wingdings" w:hint="default"/>
        <w:color w:val="000000"/>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2021B17"/>
    <w:multiLevelType w:val="multilevel"/>
    <w:tmpl w:val="DA907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2F72D4"/>
    <w:multiLevelType w:val="multilevel"/>
    <w:tmpl w:val="F9A0235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176E035F"/>
    <w:multiLevelType w:val="multilevel"/>
    <w:tmpl w:val="2BD4AEC4"/>
    <w:lvl w:ilvl="0">
      <w:start w:val="1"/>
      <w:numFmt w:val="decimal"/>
      <w:lvlText w:val="%1."/>
      <w:lvlJc w:val="left"/>
      <w:pPr>
        <w:tabs>
          <w:tab w:val="num" w:pos="0"/>
        </w:tabs>
        <w:ind w:left="0" w:firstLine="0"/>
      </w:pPr>
      <w:rPr>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2CCA6A15"/>
    <w:multiLevelType w:val="multilevel"/>
    <w:tmpl w:val="E9B67F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0" w15:restartNumberingAfterBreak="0">
    <w:nsid w:val="305D0CFC"/>
    <w:multiLevelType w:val="multilevel"/>
    <w:tmpl w:val="B7888736"/>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1" w15:restartNumberingAfterBreak="0">
    <w:nsid w:val="33074496"/>
    <w:multiLevelType w:val="multilevel"/>
    <w:tmpl w:val="C6C4E55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398B4F20"/>
    <w:multiLevelType w:val="hybridMultilevel"/>
    <w:tmpl w:val="FF3E7362"/>
    <w:lvl w:ilvl="0" w:tplc="0324CC12">
      <w:start w:val="1"/>
      <w:numFmt w:val="bullet"/>
      <w:lvlText w:val=""/>
      <w:lvlJc w:val="left"/>
      <w:pPr>
        <w:ind w:left="63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C41ED"/>
    <w:multiLevelType w:val="hybridMultilevel"/>
    <w:tmpl w:val="48125446"/>
    <w:lvl w:ilvl="0" w:tplc="5EA2DFB0">
      <w:start w:val="1"/>
      <w:numFmt w:val="bullet"/>
      <w:lvlText w:val=""/>
      <w:lvlJc w:val="left"/>
      <w:pPr>
        <w:ind w:left="630" w:hanging="360"/>
      </w:pPr>
      <w:rPr>
        <w:rFonts w:ascii="Wingdings" w:hAnsi="Wingdings" w:hint="default"/>
        <w:color w:val="000000"/>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56C9B"/>
    <w:multiLevelType w:val="multilevel"/>
    <w:tmpl w:val="695C4464"/>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6" w15:restartNumberingAfterBreak="0">
    <w:nsid w:val="4996314A"/>
    <w:multiLevelType w:val="multilevel"/>
    <w:tmpl w:val="351A97F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517D7790"/>
    <w:multiLevelType w:val="multilevel"/>
    <w:tmpl w:val="57D4DFF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55112E23"/>
    <w:multiLevelType w:val="multilevel"/>
    <w:tmpl w:val="4A7E32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9" w15:restartNumberingAfterBreak="0">
    <w:nsid w:val="68B960EB"/>
    <w:multiLevelType w:val="multilevel"/>
    <w:tmpl w:val="EA30F3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3159E4"/>
    <w:multiLevelType w:val="multilevel"/>
    <w:tmpl w:val="764000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1" w15:restartNumberingAfterBreak="0">
    <w:nsid w:val="7736300E"/>
    <w:multiLevelType w:val="hybridMultilevel"/>
    <w:tmpl w:val="4A864A90"/>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7E8053A8"/>
    <w:multiLevelType w:val="multilevel"/>
    <w:tmpl w:val="2482F94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3" w15:restartNumberingAfterBreak="0">
    <w:nsid w:val="7F7635E7"/>
    <w:multiLevelType w:val="multilevel"/>
    <w:tmpl w:val="22CC43C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abstractNumId w:val="20"/>
  </w:num>
  <w:num w:numId="2">
    <w:abstractNumId w:val="11"/>
  </w:num>
  <w:num w:numId="3">
    <w:abstractNumId w:val="9"/>
  </w:num>
  <w:num w:numId="4">
    <w:abstractNumId w:val="23"/>
  </w:num>
  <w:num w:numId="5">
    <w:abstractNumId w:val="16"/>
  </w:num>
  <w:num w:numId="6">
    <w:abstractNumId w:val="10"/>
  </w:num>
  <w:num w:numId="7">
    <w:abstractNumId w:val="18"/>
  </w:num>
  <w:num w:numId="8">
    <w:abstractNumId w:val="22"/>
  </w:num>
  <w:num w:numId="9">
    <w:abstractNumId w:val="8"/>
  </w:num>
  <w:num w:numId="10">
    <w:abstractNumId w:val="2"/>
  </w:num>
  <w:num w:numId="11">
    <w:abstractNumId w:val="7"/>
  </w:num>
  <w:num w:numId="12">
    <w:abstractNumId w:val="17"/>
  </w:num>
  <w:num w:numId="13">
    <w:abstractNumId w:val="19"/>
  </w:num>
  <w:num w:numId="14">
    <w:abstractNumId w:val="15"/>
  </w:num>
  <w:num w:numId="15">
    <w:abstractNumId w:val="6"/>
  </w:num>
  <w:num w:numId="16">
    <w:abstractNumId w:val="5"/>
  </w:num>
  <w:num w:numId="17">
    <w:abstractNumId w:val="14"/>
  </w:num>
  <w:num w:numId="18">
    <w:abstractNumId w:val="1"/>
  </w:num>
  <w:num w:numId="19">
    <w:abstractNumId w:val="12"/>
  </w:num>
  <w:num w:numId="20">
    <w:abstractNumId w:val="21"/>
  </w:num>
  <w:num w:numId="21">
    <w:abstractNumId w:val="0"/>
  </w:num>
  <w:num w:numId="22">
    <w:abstractNumId w:val="13"/>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10"/>
    <w:rsid w:val="00132F09"/>
    <w:rsid w:val="00162DD4"/>
    <w:rsid w:val="002E3E0A"/>
    <w:rsid w:val="00346301"/>
    <w:rsid w:val="00416CFD"/>
    <w:rsid w:val="00551CA3"/>
    <w:rsid w:val="005A4A60"/>
    <w:rsid w:val="005B14BC"/>
    <w:rsid w:val="0072521D"/>
    <w:rsid w:val="00773F10"/>
    <w:rsid w:val="00784808"/>
    <w:rsid w:val="00A818C9"/>
    <w:rsid w:val="00B156C7"/>
    <w:rsid w:val="00D33FAE"/>
    <w:rsid w:val="00E128F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29DB"/>
  <w15:docId w15:val="{030E3580-838A-4699-B73E-221AA1D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A818C9"/>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64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vyctravel.com/tours/du-lich-phap-bi-ha-lan-luxembourg-du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vyctravel.com/tours/du-lich-phap-bi-ha-lan-luxembourg-du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28257-626B-4BFF-B55F-36507D8C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3102</Words>
  <Characters>17683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Tin Ngo</cp:lastModifiedBy>
  <cp:revision>2</cp:revision>
  <cp:lastPrinted>2026-06-09T09:14:00Z</cp:lastPrinted>
  <dcterms:created xsi:type="dcterms:W3CDTF">2026-06-09T09:50:00Z</dcterms:created>
  <dcterms:modified xsi:type="dcterms:W3CDTF">2026-06-09T09:50:00Z</dcterms:modified>
  <dc:language>en-GB</dc:language>
</cp:coreProperties>
</file>