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0783" w:rsidRDefault="00230783" w:rsidP="0093198E">
      <w:pPr>
        <w:suppressAutoHyphens w:val="0"/>
        <w:spacing w:after="0" w:line="240" w:lineRule="auto"/>
        <w:rPr>
          <w:rFonts w:ascii="Times New Roman" w:eastAsia="Times New Roman" w:hAnsi="Times New Roman"/>
          <w:sz w:val="24"/>
          <w:szCs w:val="24"/>
        </w:rPr>
      </w:pPr>
      <w:r w:rsidRPr="00230783">
        <w:rPr>
          <w:rFonts w:ascii="Times New Roman" w:eastAsia="Times New Roman" w:hAnsi="Times New Roman"/>
          <w:noProof/>
          <w:sz w:val="24"/>
          <w:szCs w:val="24"/>
        </w:rPr>
        <w:drawing>
          <wp:inline distT="0" distB="0" distL="0" distR="0">
            <wp:extent cx="6898595" cy="1399429"/>
            <wp:effectExtent l="0" t="0" r="0" b="0"/>
            <wp:docPr id="1" name="Picture 1" descr="C:\Users\NATURE~1\AppData\Local\Temp\Zalo Temp\TempDownloads\MOSCOW - SERGIEV POSAD - ST. PETERSBU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TURE~1\AppData\Local\Temp\Zalo Temp\TempDownloads\MOSCOW - SERGIEV POSAD - ST. PETERSBURG.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50439" cy="1409946"/>
                    </a:xfrm>
                    <a:prstGeom prst="rect">
                      <a:avLst/>
                    </a:prstGeom>
                    <a:noFill/>
                    <a:ln>
                      <a:noFill/>
                    </a:ln>
                  </pic:spPr>
                </pic:pic>
              </a:graphicData>
            </a:graphic>
          </wp:inline>
        </w:drawing>
      </w:r>
    </w:p>
    <w:p w:rsidR="00DA33F7" w:rsidRPr="0093198E" w:rsidRDefault="00DA33F7">
      <w:pPr>
        <w:spacing w:after="0" w:line="240" w:lineRule="auto"/>
        <w:jc w:val="center"/>
        <w:rPr>
          <w:rFonts w:ascii="Times New Roman" w:eastAsia="Tahoma" w:hAnsi="Times New Roman"/>
          <w:b/>
          <w:color w:val="FF6600"/>
          <w:sz w:val="32"/>
          <w:szCs w:val="32"/>
        </w:rPr>
      </w:pPr>
      <w:r w:rsidRPr="0093198E">
        <w:rPr>
          <w:rFonts w:ascii="Times New Roman" w:eastAsia="Tahoma" w:hAnsi="Times New Roman"/>
          <w:b/>
          <w:color w:val="FF6600"/>
          <w:sz w:val="32"/>
          <w:szCs w:val="32"/>
        </w:rPr>
        <w:t>Hãng Hàng Không Quốc Gia Trung Quốc Air China</w:t>
      </w:r>
    </w:p>
    <w:p w:rsidR="00773F10" w:rsidRDefault="005F05B4" w:rsidP="0093198E">
      <w:pPr>
        <w:suppressAutoHyphens w:val="0"/>
        <w:spacing w:before="100" w:beforeAutospacing="1" w:after="100" w:afterAutospacing="1" w:line="240" w:lineRule="auto"/>
        <w:rPr>
          <w:rFonts w:ascii="Times New Roman" w:hAnsi="Times New Roman"/>
          <w:lang w:eastAsia="en-US"/>
        </w:rPr>
      </w:pPr>
      <w:r w:rsidRPr="005F05B4">
        <w:rPr>
          <w:rFonts w:ascii="Times New Roman" w:hAnsi="Times New Roman"/>
          <w:noProof/>
        </w:rPr>
        <w:drawing>
          <wp:inline distT="0" distB="0" distL="0" distR="0">
            <wp:extent cx="6971665" cy="4138021"/>
            <wp:effectExtent l="0" t="0" r="635" b="0"/>
            <wp:docPr id="3" name="Picture 3" descr="D:\OP\Báo giá Land\Nga\NGA - MOSCOW - SERGIEV POSAD - ST. PETERSBURG - VAN LY TRUONG THAN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OP\Báo giá Land\Nga\NGA - MOSCOW - SERGIEV POSAD - ST. PETERSBURG - VAN LY TRUONG THANH.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971665" cy="4138021"/>
                    </a:xfrm>
                    <a:prstGeom prst="rect">
                      <a:avLst/>
                    </a:prstGeom>
                    <a:noFill/>
                    <a:ln>
                      <a:noFill/>
                    </a:ln>
                  </pic:spPr>
                </pic:pic>
              </a:graphicData>
            </a:graphic>
          </wp:inline>
        </w:drawing>
      </w:r>
    </w:p>
    <w:p w:rsidR="00FF5367" w:rsidRPr="00FF5367" w:rsidRDefault="00E23416" w:rsidP="0093198E">
      <w:pPr>
        <w:rPr>
          <w:rFonts w:ascii="Times New Roman" w:hAnsi="Times New Roman"/>
          <w:sz w:val="24"/>
          <w:szCs w:val="24"/>
        </w:rPr>
      </w:pPr>
      <w:r w:rsidRPr="00DA33F7">
        <w:rPr>
          <w:rFonts w:ascii="Times New Roman" w:hAnsi="Times New Roman"/>
          <w:b/>
          <w:color w:val="FF0000"/>
          <w:sz w:val="27"/>
          <w:szCs w:val="27"/>
        </w:rPr>
        <w:t>Điểm Nổi Bật:</w:t>
      </w:r>
      <w:r w:rsidRPr="00701B54">
        <w:rPr>
          <w:rFonts w:ascii="Times New Roman" w:hAnsi="Times New Roman"/>
          <w:sz w:val="24"/>
          <w:szCs w:val="24"/>
        </w:rPr>
        <w:br/>
      </w:r>
      <w:r w:rsidRPr="00701B54">
        <w:rPr>
          <w:rFonts w:ascii="Segoe UI Symbol" w:hAnsi="Segoe UI Symbol" w:cs="Segoe UI Symbol"/>
          <w:sz w:val="24"/>
          <w:szCs w:val="24"/>
        </w:rPr>
        <w:t>✅</w:t>
      </w:r>
      <w:r w:rsidRPr="00701B54">
        <w:rPr>
          <w:rFonts w:ascii="Times New Roman" w:hAnsi="Times New Roman"/>
          <w:sz w:val="24"/>
          <w:szCs w:val="24"/>
        </w:rPr>
        <w:t xml:space="preserve"> </w:t>
      </w:r>
      <w:r>
        <w:rPr>
          <w:rFonts w:ascii="Times New Roman" w:hAnsi="Times New Roman"/>
          <w:sz w:val="24"/>
          <w:szCs w:val="24"/>
        </w:rPr>
        <w:t xml:space="preserve">Các điểm đến nổi tiếng như </w:t>
      </w:r>
      <w:r w:rsidRPr="00FF5367">
        <w:rPr>
          <w:rFonts w:ascii="Times New Roman" w:hAnsi="Times New Roman"/>
          <w:b/>
          <w:color w:val="0070C0"/>
          <w:sz w:val="24"/>
          <w:szCs w:val="24"/>
        </w:rPr>
        <w:t>Điện Kremlin, Quảng trường Đỏ, Cung Điện mùa Đông</w:t>
      </w:r>
      <w:r w:rsidRPr="00FF5367">
        <w:rPr>
          <w:rFonts w:ascii="Times New Roman" w:hAnsi="Times New Roman"/>
          <w:b/>
          <w:sz w:val="24"/>
          <w:szCs w:val="24"/>
        </w:rPr>
        <w:br/>
      </w:r>
      <w:r w:rsidRPr="00701B54">
        <w:rPr>
          <w:rFonts w:ascii="Segoe UI Symbol" w:hAnsi="Segoe UI Symbol" w:cs="Segoe UI Symbol"/>
          <w:sz w:val="24"/>
          <w:szCs w:val="24"/>
        </w:rPr>
        <w:t>✅</w:t>
      </w:r>
      <w:r>
        <w:rPr>
          <w:rFonts w:ascii="Times New Roman" w:hAnsi="Times New Roman"/>
          <w:sz w:val="24"/>
          <w:szCs w:val="24"/>
        </w:rPr>
        <w:t xml:space="preserve"> D</w:t>
      </w:r>
      <w:r w:rsidRPr="00701B54">
        <w:rPr>
          <w:rFonts w:ascii="Times New Roman" w:hAnsi="Times New Roman"/>
          <w:sz w:val="24"/>
          <w:szCs w:val="24"/>
        </w:rPr>
        <w:t xml:space="preserve">u thuyền </w:t>
      </w:r>
      <w:r w:rsidRPr="00FF5367">
        <w:rPr>
          <w:rFonts w:ascii="Times New Roman" w:hAnsi="Times New Roman"/>
          <w:b/>
          <w:color w:val="0070C0"/>
          <w:sz w:val="24"/>
          <w:szCs w:val="24"/>
        </w:rPr>
        <w:t>sông Neva</w:t>
      </w:r>
      <w:r w:rsidRPr="00701B54">
        <w:rPr>
          <w:rFonts w:ascii="Times New Roman" w:hAnsi="Times New Roman"/>
          <w:sz w:val="24"/>
          <w:szCs w:val="24"/>
        </w:rPr>
        <w:br/>
      </w:r>
      <w:r w:rsidRPr="00701B54">
        <w:rPr>
          <w:rFonts w:ascii="Segoe UI Symbol" w:hAnsi="Segoe UI Symbol" w:cs="Segoe UI Symbol"/>
          <w:sz w:val="24"/>
          <w:szCs w:val="24"/>
        </w:rPr>
        <w:t>✅</w:t>
      </w:r>
      <w:r w:rsidRPr="00701B54">
        <w:rPr>
          <w:rFonts w:ascii="Times New Roman" w:hAnsi="Times New Roman"/>
          <w:sz w:val="24"/>
          <w:szCs w:val="24"/>
        </w:rPr>
        <w:t xml:space="preserve"> Trải nghiệm </w:t>
      </w:r>
      <w:r w:rsidRPr="00FF5367">
        <w:rPr>
          <w:rFonts w:ascii="Times New Roman" w:hAnsi="Times New Roman"/>
          <w:b/>
          <w:color w:val="0070C0"/>
          <w:sz w:val="24"/>
          <w:szCs w:val="24"/>
        </w:rPr>
        <w:t>tàu cao tốc Sapsan</w:t>
      </w:r>
      <w:r w:rsidRPr="00701B54">
        <w:rPr>
          <w:rFonts w:ascii="Times New Roman" w:hAnsi="Times New Roman"/>
          <w:sz w:val="24"/>
          <w:szCs w:val="24"/>
        </w:rPr>
        <w:br/>
      </w:r>
      <w:r w:rsidRPr="00701B54">
        <w:rPr>
          <w:rFonts w:ascii="Segoe UI Symbol" w:hAnsi="Segoe UI Symbol" w:cs="Segoe UI Symbol"/>
          <w:sz w:val="24"/>
          <w:szCs w:val="24"/>
        </w:rPr>
        <w:t>✅</w:t>
      </w:r>
      <w:r w:rsidRPr="00701B54">
        <w:rPr>
          <w:rFonts w:ascii="Times New Roman" w:hAnsi="Times New Roman"/>
          <w:sz w:val="24"/>
          <w:szCs w:val="24"/>
        </w:rPr>
        <w:t xml:space="preserve"> Khám phá cả </w:t>
      </w:r>
      <w:r w:rsidRPr="00FF5367">
        <w:rPr>
          <w:rFonts w:ascii="Times New Roman" w:hAnsi="Times New Roman"/>
          <w:b/>
          <w:color w:val="0070C0"/>
          <w:sz w:val="24"/>
          <w:szCs w:val="24"/>
        </w:rPr>
        <w:t>Moscow – Sergiev Posad – St. Petersburg</w:t>
      </w:r>
      <w:r w:rsidRPr="00701B54">
        <w:rPr>
          <w:rFonts w:ascii="Times New Roman" w:hAnsi="Times New Roman"/>
          <w:sz w:val="24"/>
          <w:szCs w:val="24"/>
        </w:rPr>
        <w:br/>
      </w:r>
      <w:r w:rsidRPr="00701B54">
        <w:rPr>
          <w:rFonts w:ascii="Segoe UI Symbol" w:hAnsi="Segoe UI Symbol" w:cs="Segoe UI Symbol"/>
          <w:sz w:val="24"/>
          <w:szCs w:val="24"/>
        </w:rPr>
        <w:t>✅</w:t>
      </w:r>
      <w:r w:rsidRPr="00701B54">
        <w:rPr>
          <w:rFonts w:ascii="Times New Roman" w:hAnsi="Times New Roman"/>
          <w:sz w:val="24"/>
          <w:szCs w:val="24"/>
        </w:rPr>
        <w:t xml:space="preserve"> Kết hợp lịch sử, văn hóa, nghệ thuật và trải nghiệm địa phương</w:t>
      </w:r>
      <w:r w:rsidRPr="00701B54">
        <w:rPr>
          <w:rFonts w:ascii="Times New Roman" w:hAnsi="Times New Roman"/>
          <w:sz w:val="24"/>
          <w:szCs w:val="24"/>
        </w:rPr>
        <w:br/>
      </w:r>
      <w:r w:rsidRPr="00701B54">
        <w:rPr>
          <w:rFonts w:ascii="Segoe UI Symbol" w:hAnsi="Segoe UI Symbol" w:cs="Segoe UI Symbol"/>
          <w:sz w:val="24"/>
          <w:szCs w:val="24"/>
        </w:rPr>
        <w:t>✅</w:t>
      </w:r>
      <w:r w:rsidRPr="00701B54">
        <w:rPr>
          <w:rFonts w:ascii="Times New Roman" w:hAnsi="Times New Roman"/>
          <w:sz w:val="24"/>
          <w:szCs w:val="24"/>
        </w:rPr>
        <w:t xml:space="preserve"> Hành trình cao cấ</w:t>
      </w:r>
      <w:r w:rsidR="00C80F58">
        <w:rPr>
          <w:rFonts w:ascii="Times New Roman" w:hAnsi="Times New Roman"/>
          <w:sz w:val="24"/>
          <w:szCs w:val="24"/>
        </w:rPr>
        <w:t>p, k</w:t>
      </w:r>
      <w:r>
        <w:rPr>
          <w:rFonts w:ascii="Times New Roman" w:hAnsi="Times New Roman"/>
          <w:sz w:val="24"/>
          <w:szCs w:val="24"/>
        </w:rPr>
        <w:t>hách sạn 4 sao xuyên suốt</w:t>
      </w:r>
      <w:bookmarkStart w:id="0" w:name="_GoBack"/>
      <w:bookmarkEnd w:id="0"/>
    </w:p>
    <w:tbl>
      <w:tblPr>
        <w:tblW w:w="5071" w:type="pct"/>
        <w:jc w:val="center"/>
        <w:tblLayout w:type="fixed"/>
        <w:tblLook w:val="04A0" w:firstRow="1" w:lastRow="0" w:firstColumn="1" w:lastColumn="0" w:noHBand="0" w:noVBand="1"/>
      </w:tblPr>
      <w:tblGrid>
        <w:gridCol w:w="1716"/>
        <w:gridCol w:w="896"/>
        <w:gridCol w:w="3418"/>
        <w:gridCol w:w="1585"/>
        <w:gridCol w:w="1687"/>
        <w:gridCol w:w="1833"/>
      </w:tblGrid>
      <w:tr w:rsidR="00773F10" w:rsidTr="00D33FAE">
        <w:trPr>
          <w:trHeight w:val="366"/>
          <w:jc w:val="center"/>
        </w:trPr>
        <w:tc>
          <w:tcPr>
            <w:tcW w:w="1716" w:type="dxa"/>
            <w:shd w:val="clear" w:color="auto" w:fill="3DC12F"/>
            <w:vAlign w:val="center"/>
          </w:tcPr>
          <w:p w:rsidR="00773F10" w:rsidRDefault="00B156C7">
            <w:pPr>
              <w:pStyle w:val="Default"/>
              <w:rPr>
                <w:b/>
                <w:iCs/>
                <w:color w:val="FFFFFF"/>
              </w:rPr>
            </w:pPr>
            <w:r>
              <w:rPr>
                <w:b/>
                <w:color w:val="FFFFFF"/>
              </w:rPr>
              <w:t>NGÀY 1:</w:t>
            </w:r>
          </w:p>
        </w:tc>
        <w:tc>
          <w:tcPr>
            <w:tcW w:w="9419" w:type="dxa"/>
            <w:gridSpan w:val="5"/>
            <w:shd w:val="clear" w:color="auto" w:fill="3DC12F"/>
            <w:vAlign w:val="center"/>
          </w:tcPr>
          <w:p w:rsidR="00773F10" w:rsidRDefault="00E23416">
            <w:pPr>
              <w:pStyle w:val="Default"/>
              <w:ind w:right="-91"/>
              <w:rPr>
                <w:b/>
                <w:iCs/>
                <w:color w:val="FFFFFF"/>
              </w:rPr>
            </w:pPr>
            <w:r w:rsidRPr="00E23416">
              <w:rPr>
                <w:b/>
                <w:color w:val="FFFFFF"/>
              </w:rPr>
              <w:t xml:space="preserve">SÀI GÒN - MOSCOW </w:t>
            </w:r>
            <w:r>
              <w:rPr>
                <w:b/>
                <w:color w:val="FFFFFF"/>
              </w:rPr>
              <w:t xml:space="preserve">                                                         </w:t>
            </w:r>
            <w:r w:rsidRPr="00E23416">
              <w:rPr>
                <w:b/>
                <w:color w:val="FFFFFF"/>
              </w:rPr>
              <w:t>(Ăn trưa nhẹ trên máy bay, tối)</w:t>
            </w:r>
          </w:p>
        </w:tc>
      </w:tr>
      <w:tr w:rsidR="00773F10" w:rsidTr="0093198E">
        <w:trPr>
          <w:trHeight w:val="1276"/>
          <w:jc w:val="center"/>
        </w:trPr>
        <w:tc>
          <w:tcPr>
            <w:tcW w:w="11135" w:type="dxa"/>
            <w:gridSpan w:val="6"/>
          </w:tcPr>
          <w:p w:rsidR="00E23416" w:rsidRPr="0093198E" w:rsidRDefault="00E23416" w:rsidP="0093198E">
            <w:pPr>
              <w:pStyle w:val="ListParagraph"/>
              <w:tabs>
                <w:tab w:val="left" w:pos="313"/>
              </w:tabs>
              <w:suppressAutoHyphens w:val="0"/>
              <w:spacing w:after="0" w:line="259" w:lineRule="auto"/>
              <w:ind w:left="0"/>
              <w:jc w:val="both"/>
              <w:rPr>
                <w:rFonts w:ascii="Times New Roman" w:eastAsia="Calibri" w:hAnsi="Times New Roman"/>
                <w:sz w:val="24"/>
                <w:szCs w:val="24"/>
                <w:lang w:eastAsia="en-US"/>
              </w:rPr>
            </w:pPr>
            <w:r w:rsidRPr="0093198E">
              <w:rPr>
                <w:rFonts w:ascii="Times New Roman" w:eastAsia="Calibri" w:hAnsi="Times New Roman"/>
                <w:b/>
                <w:color w:val="000000" w:themeColor="text1"/>
                <w:sz w:val="24"/>
                <w:szCs w:val="24"/>
                <w:lang w:eastAsia="en-US"/>
              </w:rPr>
              <w:t xml:space="preserve">02:00 </w:t>
            </w:r>
            <w:r w:rsidRPr="0093198E">
              <w:rPr>
                <w:rFonts w:ascii="Times New Roman" w:eastAsia="Calibri" w:hAnsi="Times New Roman"/>
                <w:color w:val="000000" w:themeColor="text1"/>
                <w:sz w:val="24"/>
                <w:szCs w:val="24"/>
                <w:lang w:eastAsia="en-US"/>
              </w:rPr>
              <w:t xml:space="preserve"> </w:t>
            </w:r>
            <w:r w:rsidRPr="0093198E">
              <w:rPr>
                <w:rFonts w:ascii="Times New Roman" w:eastAsia="Calibri" w:hAnsi="Times New Roman"/>
                <w:sz w:val="24"/>
                <w:szCs w:val="24"/>
                <w:lang w:eastAsia="en-US"/>
              </w:rPr>
              <w:t>Trưởng đoàn đón Quý khách tạ</w:t>
            </w:r>
            <w:r w:rsidR="00D53996" w:rsidRPr="0093198E">
              <w:rPr>
                <w:rFonts w:ascii="Times New Roman" w:eastAsia="Calibri" w:hAnsi="Times New Roman"/>
                <w:sz w:val="24"/>
                <w:szCs w:val="24"/>
                <w:lang w:eastAsia="en-US"/>
              </w:rPr>
              <w:t>i sân bay quốc tế</w:t>
            </w:r>
            <w:r w:rsidRPr="0093198E">
              <w:rPr>
                <w:rFonts w:ascii="Times New Roman" w:eastAsia="Calibri" w:hAnsi="Times New Roman"/>
                <w:sz w:val="24"/>
                <w:szCs w:val="24"/>
                <w:lang w:eastAsia="en-US"/>
              </w:rPr>
              <w:t xml:space="preserve"> Tân Sơn Nhấ</w:t>
            </w:r>
            <w:r w:rsidR="00D53996" w:rsidRPr="0093198E">
              <w:rPr>
                <w:rFonts w:ascii="Times New Roman" w:eastAsia="Calibri" w:hAnsi="Times New Roman"/>
                <w:sz w:val="24"/>
                <w:szCs w:val="24"/>
                <w:lang w:eastAsia="en-US"/>
              </w:rPr>
              <w:t xml:space="preserve">t </w:t>
            </w:r>
            <w:r w:rsidRPr="0093198E">
              <w:rPr>
                <w:rFonts w:ascii="Times New Roman" w:eastAsia="Calibri" w:hAnsi="Times New Roman"/>
                <w:sz w:val="24"/>
                <w:szCs w:val="24"/>
                <w:lang w:eastAsia="en-US"/>
              </w:rPr>
              <w:t xml:space="preserve">, hỗ trợ đoàn làm thủ tục chuyến bay </w:t>
            </w:r>
            <w:r w:rsidR="00DA33F7" w:rsidRPr="0093198E">
              <w:rPr>
                <w:rFonts w:ascii="Times New Roman" w:eastAsia="Calibri" w:hAnsi="Times New Roman"/>
                <w:sz w:val="24"/>
                <w:szCs w:val="24"/>
                <w:lang w:eastAsia="en-US"/>
              </w:rPr>
              <w:t>đến Bắc Kinh:</w:t>
            </w:r>
          </w:p>
          <w:p w:rsidR="00E23416" w:rsidRPr="0093198E" w:rsidRDefault="00E23416" w:rsidP="0093198E">
            <w:pPr>
              <w:tabs>
                <w:tab w:val="left" w:pos="313"/>
              </w:tabs>
              <w:suppressAutoHyphens w:val="0"/>
              <w:spacing w:after="0" w:line="259" w:lineRule="auto"/>
              <w:jc w:val="center"/>
              <w:rPr>
                <w:rFonts w:ascii="Times New Roman" w:eastAsia="Calibri" w:hAnsi="Times New Roman"/>
                <w:b/>
                <w:color w:val="FF0000"/>
                <w:sz w:val="24"/>
                <w:szCs w:val="24"/>
                <w:lang w:eastAsia="en-US"/>
              </w:rPr>
            </w:pPr>
            <w:r w:rsidRPr="0093198E">
              <w:rPr>
                <w:rFonts w:ascii="Times New Roman" w:eastAsia="Calibri" w:hAnsi="Times New Roman"/>
                <w:b/>
                <w:color w:val="FF0000"/>
                <w:sz w:val="24"/>
                <w:szCs w:val="24"/>
                <w:lang w:eastAsia="en-US"/>
              </w:rPr>
              <w:t>CA904</w:t>
            </w:r>
            <w:r w:rsidR="0093198E" w:rsidRPr="0093198E">
              <w:rPr>
                <w:rFonts w:ascii="Times New Roman" w:eastAsia="Calibri" w:hAnsi="Times New Roman"/>
                <w:b/>
                <w:color w:val="FF0000"/>
                <w:sz w:val="24"/>
                <w:szCs w:val="24"/>
                <w:lang w:eastAsia="en-US"/>
              </w:rPr>
              <w:t xml:space="preserve"> SGN PEK</w:t>
            </w:r>
            <w:r w:rsidRPr="0093198E">
              <w:rPr>
                <w:rFonts w:ascii="Times New Roman" w:eastAsia="Calibri" w:hAnsi="Times New Roman"/>
                <w:b/>
                <w:color w:val="FF0000"/>
                <w:sz w:val="24"/>
                <w:szCs w:val="24"/>
                <w:lang w:eastAsia="en-US"/>
              </w:rPr>
              <w:t xml:space="preserve"> 05:10 </w:t>
            </w:r>
            <w:r w:rsidR="00EE3550">
              <w:rPr>
                <w:rFonts w:ascii="Times New Roman" w:eastAsia="Calibri" w:hAnsi="Times New Roman"/>
                <w:b/>
                <w:color w:val="FF0000"/>
                <w:sz w:val="24"/>
                <w:szCs w:val="24"/>
                <w:lang w:eastAsia="en-US"/>
              </w:rPr>
              <w:t xml:space="preserve">- </w:t>
            </w:r>
            <w:r w:rsidRPr="0093198E">
              <w:rPr>
                <w:rFonts w:ascii="Times New Roman" w:eastAsia="Calibri" w:hAnsi="Times New Roman"/>
                <w:b/>
                <w:color w:val="FF0000"/>
                <w:sz w:val="24"/>
                <w:szCs w:val="24"/>
                <w:lang w:eastAsia="en-US"/>
              </w:rPr>
              <w:t>11:30</w:t>
            </w:r>
          </w:p>
          <w:p w:rsidR="00E23416" w:rsidRPr="0093198E" w:rsidRDefault="00E23416" w:rsidP="0093198E">
            <w:pPr>
              <w:tabs>
                <w:tab w:val="left" w:pos="313"/>
              </w:tabs>
              <w:suppressAutoHyphens w:val="0"/>
              <w:spacing w:after="0" w:line="259" w:lineRule="auto"/>
              <w:jc w:val="center"/>
              <w:rPr>
                <w:rFonts w:ascii="Times New Roman" w:eastAsia="Calibri" w:hAnsi="Times New Roman"/>
                <w:b/>
                <w:sz w:val="24"/>
                <w:szCs w:val="24"/>
                <w:lang w:eastAsia="en-US"/>
              </w:rPr>
            </w:pPr>
            <w:r w:rsidRPr="0093198E">
              <w:rPr>
                <w:rFonts w:ascii="Times New Roman" w:eastAsia="Calibri" w:hAnsi="Times New Roman"/>
                <w:b/>
                <w:sz w:val="24"/>
                <w:szCs w:val="24"/>
                <w:lang w:eastAsia="en-US"/>
              </w:rPr>
              <w:t>(giờ bay dự kiến)</w:t>
            </w:r>
          </w:p>
          <w:p w:rsidR="00E23416" w:rsidRPr="0093198E" w:rsidRDefault="00E23416" w:rsidP="0093198E">
            <w:pPr>
              <w:pStyle w:val="ListParagraph"/>
              <w:numPr>
                <w:ilvl w:val="0"/>
                <w:numId w:val="19"/>
              </w:numPr>
              <w:tabs>
                <w:tab w:val="left" w:pos="313"/>
              </w:tabs>
              <w:suppressAutoHyphens w:val="0"/>
              <w:spacing w:after="0" w:line="259" w:lineRule="auto"/>
              <w:ind w:left="0" w:firstLine="0"/>
              <w:jc w:val="both"/>
              <w:rPr>
                <w:rFonts w:ascii="Times New Roman" w:eastAsia="Calibri" w:hAnsi="Times New Roman"/>
                <w:sz w:val="24"/>
                <w:szCs w:val="24"/>
                <w:lang w:eastAsia="en-US"/>
              </w:rPr>
            </w:pPr>
            <w:r w:rsidRPr="0093198E">
              <w:rPr>
                <w:rFonts w:ascii="Times New Roman" w:eastAsia="Calibri" w:hAnsi="Times New Roman"/>
                <w:sz w:val="24"/>
                <w:szCs w:val="24"/>
                <w:lang w:eastAsia="en-US"/>
              </w:rPr>
              <w:t>Sau khi hạ cánh tạ</w:t>
            </w:r>
            <w:r w:rsidR="00DA33F7" w:rsidRPr="0093198E">
              <w:rPr>
                <w:rFonts w:ascii="Times New Roman" w:eastAsia="Calibri" w:hAnsi="Times New Roman"/>
                <w:sz w:val="24"/>
                <w:szCs w:val="24"/>
                <w:lang w:eastAsia="en-US"/>
              </w:rPr>
              <w:t>i sân bay Bắc Kinh, đoàn</w:t>
            </w:r>
            <w:r w:rsidRPr="0093198E">
              <w:rPr>
                <w:rFonts w:ascii="Times New Roman" w:eastAsia="Calibri" w:hAnsi="Times New Roman"/>
                <w:sz w:val="24"/>
                <w:szCs w:val="24"/>
                <w:lang w:eastAsia="en-US"/>
              </w:rPr>
              <w:t xml:space="preserve"> làm thủ tục transit cho chuyến bay đến thủ đô của nước Nga</w:t>
            </w:r>
          </w:p>
          <w:p w:rsidR="00E23416" w:rsidRPr="0093198E" w:rsidRDefault="00E23416" w:rsidP="0093198E">
            <w:pPr>
              <w:tabs>
                <w:tab w:val="left" w:pos="313"/>
              </w:tabs>
              <w:suppressAutoHyphens w:val="0"/>
              <w:spacing w:after="0" w:line="259" w:lineRule="auto"/>
              <w:jc w:val="center"/>
              <w:rPr>
                <w:rFonts w:ascii="Times New Roman" w:eastAsia="Calibri" w:hAnsi="Times New Roman"/>
                <w:b/>
                <w:color w:val="FF0000"/>
                <w:sz w:val="24"/>
                <w:szCs w:val="24"/>
                <w:lang w:eastAsia="en-US"/>
              </w:rPr>
            </w:pPr>
            <w:r w:rsidRPr="0093198E">
              <w:rPr>
                <w:rFonts w:ascii="Times New Roman" w:eastAsia="Calibri" w:hAnsi="Times New Roman"/>
                <w:b/>
                <w:color w:val="FF0000"/>
                <w:sz w:val="24"/>
                <w:szCs w:val="24"/>
                <w:lang w:eastAsia="en-US"/>
              </w:rPr>
              <w:t xml:space="preserve">CA909 PEK SVO 14:00 </w:t>
            </w:r>
            <w:r w:rsidR="00EE3550">
              <w:rPr>
                <w:rFonts w:ascii="Times New Roman" w:eastAsia="Calibri" w:hAnsi="Times New Roman"/>
                <w:b/>
                <w:color w:val="FF0000"/>
                <w:sz w:val="24"/>
                <w:szCs w:val="24"/>
                <w:lang w:eastAsia="en-US"/>
              </w:rPr>
              <w:t xml:space="preserve">- </w:t>
            </w:r>
            <w:r w:rsidRPr="0093198E">
              <w:rPr>
                <w:rFonts w:ascii="Times New Roman" w:eastAsia="Calibri" w:hAnsi="Times New Roman"/>
                <w:b/>
                <w:color w:val="FF0000"/>
                <w:sz w:val="24"/>
                <w:szCs w:val="24"/>
                <w:lang w:eastAsia="en-US"/>
              </w:rPr>
              <w:t>16:27</w:t>
            </w:r>
          </w:p>
          <w:p w:rsidR="00E23416" w:rsidRPr="0093198E" w:rsidRDefault="00E23416" w:rsidP="0093198E">
            <w:pPr>
              <w:tabs>
                <w:tab w:val="left" w:pos="313"/>
              </w:tabs>
              <w:suppressAutoHyphens w:val="0"/>
              <w:spacing w:after="0" w:line="259" w:lineRule="auto"/>
              <w:jc w:val="center"/>
              <w:rPr>
                <w:rFonts w:ascii="Times New Roman" w:eastAsia="Calibri" w:hAnsi="Times New Roman"/>
                <w:b/>
                <w:sz w:val="24"/>
                <w:szCs w:val="24"/>
                <w:lang w:eastAsia="en-US"/>
              </w:rPr>
            </w:pPr>
            <w:r w:rsidRPr="0093198E">
              <w:rPr>
                <w:rFonts w:ascii="Times New Roman" w:eastAsia="Calibri" w:hAnsi="Times New Roman"/>
                <w:b/>
                <w:sz w:val="24"/>
                <w:szCs w:val="24"/>
                <w:lang w:eastAsia="en-US"/>
              </w:rPr>
              <w:t>(giờ bay dự kiến)</w:t>
            </w:r>
          </w:p>
          <w:p w:rsidR="00E23416" w:rsidRPr="0093198E" w:rsidRDefault="00CF56F7" w:rsidP="0093198E">
            <w:pPr>
              <w:pStyle w:val="ListParagraph"/>
              <w:tabs>
                <w:tab w:val="left" w:pos="313"/>
              </w:tabs>
              <w:suppressAutoHyphens w:val="0"/>
              <w:spacing w:after="0" w:line="259" w:lineRule="auto"/>
              <w:ind w:left="0"/>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16:27</w:t>
            </w:r>
            <w:r w:rsidR="00E23416" w:rsidRPr="0093198E">
              <w:rPr>
                <w:rFonts w:ascii="Times New Roman" w:eastAsia="Calibri" w:hAnsi="Times New Roman"/>
                <w:sz w:val="24"/>
                <w:szCs w:val="24"/>
                <w:lang w:eastAsia="en-US"/>
              </w:rPr>
              <w:t xml:space="preserve"> Hạ cánh tại sân bay quốc tế </w:t>
            </w:r>
            <w:r w:rsidR="00E23416" w:rsidRPr="0093198E">
              <w:rPr>
                <w:rFonts w:ascii="Times New Roman" w:eastAsia="Calibri" w:hAnsi="Times New Roman"/>
                <w:b/>
                <w:color w:val="000000" w:themeColor="text1"/>
                <w:sz w:val="24"/>
                <w:szCs w:val="24"/>
                <w:lang w:eastAsia="en-US"/>
              </w:rPr>
              <w:t>Sheremetyevo - Matxcova,</w:t>
            </w:r>
            <w:r w:rsidR="00E23416" w:rsidRPr="0093198E">
              <w:rPr>
                <w:rFonts w:ascii="Times New Roman" w:eastAsia="Calibri" w:hAnsi="Times New Roman"/>
                <w:color w:val="000000" w:themeColor="text1"/>
                <w:sz w:val="24"/>
                <w:szCs w:val="24"/>
                <w:lang w:eastAsia="en-US"/>
              </w:rPr>
              <w:t xml:space="preserve"> </w:t>
            </w:r>
            <w:r w:rsidR="00E23416" w:rsidRPr="0093198E">
              <w:rPr>
                <w:rFonts w:ascii="Times New Roman" w:eastAsia="Calibri" w:hAnsi="Times New Roman"/>
                <w:sz w:val="24"/>
                <w:szCs w:val="24"/>
                <w:lang w:eastAsia="en-US"/>
              </w:rPr>
              <w:t xml:space="preserve">Quý khách làm thủ tục nhập cảnh. Xe và hướng dẫn viên địa phương đón đoàn vào trung tâm thành phố. Trên đường di chuyển, Quý khách bắt đầu cảm nhận vẻ đẹp rộng lớn, cổ kính và đầy kiêu hãnh của </w:t>
            </w:r>
            <w:r w:rsidR="00E23416" w:rsidRPr="0093198E">
              <w:rPr>
                <w:rFonts w:ascii="Times New Roman" w:eastAsia="Calibri" w:hAnsi="Times New Roman"/>
                <w:b/>
                <w:sz w:val="24"/>
                <w:szCs w:val="24"/>
                <w:lang w:eastAsia="en-US"/>
              </w:rPr>
              <w:t xml:space="preserve">Moscow </w:t>
            </w:r>
            <w:r w:rsidR="00E23416" w:rsidRPr="0093198E">
              <w:rPr>
                <w:rFonts w:ascii="Times New Roman" w:eastAsia="Calibri" w:hAnsi="Times New Roman"/>
                <w:sz w:val="24"/>
                <w:szCs w:val="24"/>
                <w:lang w:eastAsia="en-US"/>
              </w:rPr>
              <w:t>– thành phố được xem là trái tim của nước Nga.</w:t>
            </w:r>
          </w:p>
          <w:p w:rsidR="00773F10" w:rsidRPr="0093198E" w:rsidRDefault="00E23416" w:rsidP="0093198E">
            <w:pPr>
              <w:pStyle w:val="ListParagraph"/>
              <w:numPr>
                <w:ilvl w:val="0"/>
                <w:numId w:val="19"/>
              </w:numPr>
              <w:tabs>
                <w:tab w:val="left" w:pos="313"/>
              </w:tabs>
              <w:suppressAutoHyphens w:val="0"/>
              <w:spacing w:after="0" w:line="259" w:lineRule="auto"/>
              <w:ind w:left="0" w:firstLine="0"/>
              <w:jc w:val="both"/>
              <w:rPr>
                <w:rFonts w:ascii="Times New Roman" w:eastAsia="Calibri" w:hAnsi="Times New Roman"/>
                <w:color w:val="00B050"/>
                <w:sz w:val="24"/>
                <w:szCs w:val="24"/>
                <w:lang w:eastAsia="en-US"/>
              </w:rPr>
            </w:pPr>
            <w:r w:rsidRPr="0093198E">
              <w:rPr>
                <w:rFonts w:ascii="Times New Roman" w:eastAsia="Calibri" w:hAnsi="Times New Roman"/>
                <w:sz w:val="24"/>
                <w:szCs w:val="24"/>
                <w:lang w:eastAsia="en-US"/>
              </w:rPr>
              <w:t xml:space="preserve">Đoàn về nhận phòng khách sạn. Nghỉ đêm tại </w:t>
            </w:r>
            <w:r w:rsidRPr="0093198E">
              <w:rPr>
                <w:rFonts w:ascii="Times New Roman" w:eastAsia="Calibri" w:hAnsi="Times New Roman"/>
                <w:b/>
                <w:color w:val="000000" w:themeColor="text1"/>
                <w:sz w:val="24"/>
                <w:szCs w:val="24"/>
                <w:lang w:eastAsia="en-US"/>
              </w:rPr>
              <w:t>Matxcova.</w:t>
            </w:r>
          </w:p>
        </w:tc>
      </w:tr>
      <w:tr w:rsidR="00773F10" w:rsidTr="00D33FAE">
        <w:trPr>
          <w:trHeight w:val="339"/>
          <w:jc w:val="center"/>
        </w:trPr>
        <w:tc>
          <w:tcPr>
            <w:tcW w:w="1716" w:type="dxa"/>
            <w:shd w:val="clear" w:color="auto" w:fill="3DC12F"/>
            <w:vAlign w:val="center"/>
          </w:tcPr>
          <w:p w:rsidR="00773F10" w:rsidRDefault="00B156C7">
            <w:pPr>
              <w:pStyle w:val="Default"/>
              <w:rPr>
                <w:b/>
                <w:color w:val="FFFFFF"/>
              </w:rPr>
            </w:pPr>
            <w:r>
              <w:rPr>
                <w:b/>
                <w:color w:val="FFFFFF"/>
              </w:rPr>
              <w:lastRenderedPageBreak/>
              <w:t>NGÀY 2:</w:t>
            </w:r>
          </w:p>
        </w:tc>
        <w:tc>
          <w:tcPr>
            <w:tcW w:w="9419" w:type="dxa"/>
            <w:gridSpan w:val="5"/>
            <w:shd w:val="clear" w:color="auto" w:fill="3DC12F"/>
            <w:vAlign w:val="center"/>
          </w:tcPr>
          <w:p w:rsidR="00773F10" w:rsidRDefault="00E23416">
            <w:pPr>
              <w:pStyle w:val="Default"/>
              <w:ind w:right="-91"/>
              <w:rPr>
                <w:b/>
                <w:color w:val="FFFFFF"/>
              </w:rPr>
            </w:pPr>
            <w:r w:rsidRPr="00E23416">
              <w:rPr>
                <w:b/>
                <w:color w:val="FFFFFF"/>
              </w:rPr>
              <w:t xml:space="preserve">MOSCOW – QUẢNG TRƯỜNG ĐỎ </w:t>
            </w:r>
            <w:r>
              <w:rPr>
                <w:b/>
                <w:color w:val="FFFFFF"/>
              </w:rPr>
              <w:t xml:space="preserve">                                                                   </w:t>
            </w:r>
            <w:r w:rsidRPr="00E23416">
              <w:rPr>
                <w:b/>
                <w:color w:val="FFFFFF"/>
              </w:rPr>
              <w:t>(Ăn 3 bữa)</w:t>
            </w:r>
          </w:p>
        </w:tc>
      </w:tr>
      <w:tr w:rsidR="00773F10" w:rsidTr="0093198E">
        <w:trPr>
          <w:trHeight w:val="11428"/>
          <w:jc w:val="center"/>
        </w:trPr>
        <w:tc>
          <w:tcPr>
            <w:tcW w:w="11135" w:type="dxa"/>
            <w:gridSpan w:val="6"/>
          </w:tcPr>
          <w:p w:rsidR="00E23416" w:rsidRPr="0093198E" w:rsidRDefault="00E23416" w:rsidP="0093198E">
            <w:pPr>
              <w:pStyle w:val="ListParagraph"/>
              <w:tabs>
                <w:tab w:val="left" w:pos="275"/>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Sáng:</w:t>
            </w:r>
            <w:r w:rsidRPr="0093198E">
              <w:rPr>
                <w:rFonts w:ascii="Times New Roman" w:eastAsia="Calibri" w:hAnsi="Times New Roman"/>
                <w:sz w:val="24"/>
                <w:szCs w:val="24"/>
                <w:lang w:eastAsia="en-US"/>
              </w:rPr>
              <w:t xml:space="preserve"> Đoàn dùng bữa sáng tại khách sạn. Xe và HDV đưa Quý khách bắt đầu hành trình khám phá niềm tự hào của nước Nga – </w:t>
            </w:r>
            <w:r w:rsidRPr="0093198E">
              <w:rPr>
                <w:rFonts w:ascii="Times New Roman" w:eastAsia="Calibri" w:hAnsi="Times New Roman"/>
                <w:b/>
                <w:sz w:val="24"/>
                <w:szCs w:val="24"/>
                <w:lang w:eastAsia="en-US"/>
              </w:rPr>
              <w:t>Quảng trường Đỏ</w:t>
            </w:r>
            <w:r w:rsidRPr="0093198E">
              <w:rPr>
                <w:rFonts w:ascii="Times New Roman" w:eastAsia="Calibri" w:hAnsi="Times New Roman"/>
                <w:sz w:val="24"/>
                <w:szCs w:val="24"/>
                <w:lang w:eastAsia="en-US"/>
              </w:rPr>
              <w:t xml:space="preserve">, kết hợp trải nghiệm </w:t>
            </w:r>
            <w:r w:rsidRPr="0093198E">
              <w:rPr>
                <w:rFonts w:ascii="Times New Roman" w:eastAsia="Calibri" w:hAnsi="Times New Roman"/>
                <w:b/>
                <w:sz w:val="24"/>
                <w:szCs w:val="24"/>
                <w:lang w:eastAsia="en-US"/>
              </w:rPr>
              <w:t>Metro tour Moscow.</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Metro Tour Moscow</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xml:space="preserve">– trải nghiệm hệ thống tàu điện ngầm Moscow nổi tiếng thế giới nơi mỗi nhà ga được ví như những “cung điện dưới lòng đất”, với kiến trúc nguy nga, đèn chùm lộng lẫy và tranh khảm tinh xảo, mang đến cảm giác choáng ngợp và đầy ấn tượng ngay từ lần đầu trải nghiệm. </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Vườn Alexandrovsky</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không gian xanh yên bình nằm sát tường Điện Kremlin, nơi Quý khách tản bộ thư giãn giữa khung cảnh thanh bình, chiêm ngưỡng Ngọn lửa Bất Tử luôn rực cháy, biểu tượng thiêng liêng tưởng niệm những người đã hy sinh vì Tổ quốc Nga, mang lại cảm xúc trang nghiêm và lắng đọng.</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Điện Kremlin</w:t>
            </w:r>
            <w:r w:rsidRPr="0093198E">
              <w:rPr>
                <w:rFonts w:ascii="Times New Roman" w:eastAsia="Calibri" w:hAnsi="Times New Roman"/>
                <w:color w:val="00B050"/>
                <w:sz w:val="24"/>
                <w:szCs w:val="24"/>
                <w:lang w:eastAsia="en-US"/>
              </w:rPr>
              <w:t xml:space="preserve"> </w:t>
            </w:r>
            <w:r w:rsidR="0093198E" w:rsidRPr="0002301E">
              <w:rPr>
                <w:rFonts w:ascii="Times New Roman" w:eastAsia="Calibri" w:hAnsi="Times New Roman"/>
                <w:i/>
                <w:sz w:val="24"/>
                <w:szCs w:val="24"/>
                <w:lang w:eastAsia="en-US"/>
              </w:rPr>
              <w:t xml:space="preserve">(Bao </w:t>
            </w:r>
            <w:r w:rsidR="0093198E">
              <w:rPr>
                <w:rFonts w:ascii="Times New Roman" w:eastAsia="Calibri" w:hAnsi="Times New Roman"/>
                <w:i/>
                <w:sz w:val="24"/>
                <w:szCs w:val="24"/>
                <w:lang w:eastAsia="en-US"/>
              </w:rPr>
              <w:t>g</w:t>
            </w:r>
            <w:r w:rsidR="0093198E" w:rsidRPr="0002301E">
              <w:rPr>
                <w:rFonts w:ascii="Times New Roman" w:eastAsia="Calibri" w:hAnsi="Times New Roman"/>
                <w:i/>
                <w:sz w:val="24"/>
                <w:szCs w:val="24"/>
                <w:lang w:eastAsia="en-US"/>
              </w:rPr>
              <w:t xml:space="preserve">ồm </w:t>
            </w:r>
            <w:r w:rsidR="0093198E">
              <w:rPr>
                <w:rFonts w:ascii="Times New Roman" w:eastAsia="Calibri" w:hAnsi="Times New Roman"/>
                <w:i/>
                <w:sz w:val="24"/>
                <w:szCs w:val="24"/>
                <w:lang w:eastAsia="en-US"/>
              </w:rPr>
              <w:t>v</w:t>
            </w:r>
            <w:r w:rsidR="0093198E" w:rsidRPr="0002301E">
              <w:rPr>
                <w:rFonts w:ascii="Times New Roman" w:eastAsia="Calibri" w:hAnsi="Times New Roman"/>
                <w:i/>
                <w:sz w:val="24"/>
                <w:szCs w:val="24"/>
                <w:lang w:eastAsia="en-US"/>
              </w:rPr>
              <w:t xml:space="preserve">é </w:t>
            </w:r>
            <w:r w:rsidR="0093198E">
              <w:rPr>
                <w:rFonts w:ascii="Times New Roman" w:eastAsia="Calibri" w:hAnsi="Times New Roman"/>
                <w:i/>
                <w:sz w:val="24"/>
                <w:szCs w:val="24"/>
                <w:lang w:eastAsia="en-US"/>
              </w:rPr>
              <w:t>t</w:t>
            </w:r>
            <w:r w:rsidR="0093198E" w:rsidRPr="0002301E">
              <w:rPr>
                <w:rFonts w:ascii="Times New Roman" w:eastAsia="Calibri" w:hAnsi="Times New Roman"/>
                <w:i/>
                <w:sz w:val="24"/>
                <w:szCs w:val="24"/>
                <w:lang w:eastAsia="en-US"/>
              </w:rPr>
              <w:t xml:space="preserve">ham </w:t>
            </w:r>
            <w:r w:rsidR="0093198E">
              <w:rPr>
                <w:rFonts w:ascii="Times New Roman" w:eastAsia="Calibri" w:hAnsi="Times New Roman"/>
                <w:i/>
                <w:sz w:val="24"/>
                <w:szCs w:val="24"/>
                <w:lang w:eastAsia="en-US"/>
              </w:rPr>
              <w:t>q</w:t>
            </w:r>
            <w:r w:rsidR="0093198E" w:rsidRPr="0002301E">
              <w:rPr>
                <w:rFonts w:ascii="Times New Roman" w:eastAsia="Calibri" w:hAnsi="Times New Roman"/>
                <w:i/>
                <w:sz w:val="24"/>
                <w:szCs w:val="24"/>
                <w:lang w:eastAsia="en-US"/>
              </w:rPr>
              <w:t>uan)</w:t>
            </w:r>
            <w:r w:rsidRPr="0093198E">
              <w:rPr>
                <w:rFonts w:ascii="Times New Roman" w:eastAsia="Calibri" w:hAnsi="Times New Roman"/>
                <w:sz w:val="24"/>
                <w:szCs w:val="24"/>
                <w:lang w:eastAsia="en-US"/>
              </w:rPr>
              <w:t xml:space="preserve"> – Trung tâm quyền lực tối cao của nước Nga ua nhiều thế kỷ, từng là nơi ở của các </w:t>
            </w:r>
            <w:proofErr w:type="gramStart"/>
            <w:r w:rsidRPr="0093198E">
              <w:rPr>
                <w:rFonts w:ascii="Times New Roman" w:eastAsia="Calibri" w:hAnsi="Times New Roman"/>
                <w:sz w:val="24"/>
                <w:szCs w:val="24"/>
                <w:lang w:eastAsia="en-US"/>
              </w:rPr>
              <w:t>Sa</w:t>
            </w:r>
            <w:proofErr w:type="gramEnd"/>
            <w:r w:rsidRPr="0093198E">
              <w:rPr>
                <w:rFonts w:ascii="Times New Roman" w:eastAsia="Calibri" w:hAnsi="Times New Roman"/>
                <w:sz w:val="24"/>
                <w:szCs w:val="24"/>
                <w:lang w:eastAsia="en-US"/>
              </w:rPr>
              <w:t xml:space="preserve"> hoàng và hiện nay là nơi làm việc của Tổng thống Nga. Dạo bước trong khuôn viên Kremlin, Quý khách sẽ được tận mắt chiêm ngưỡng những công trình gắn liền với các kỷ lục thế giới như Thần Công Vua khổng lồ, Chuông Hoàng Đế nặng nhất thế giới, cùng quần thể các nhà thờ cổ kính mang kiến trúc Chính Thống giáo Nga đặc trưng, tạo nên không gian vừa uy nghi, vừa choáng ngợp, vừa giàu chiều sâu lịch sử.</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Quảng Trường Nhà Thờ</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trung tâm nghi lễ cổ kính nằm trong khu Kremlin, nơi diễn ra các sự kiện trọng đại của triều đình Nga hoàng trong quá khứ.</w:t>
            </w:r>
          </w:p>
          <w:p w:rsidR="00E23416" w:rsidRPr="0093198E" w:rsidRDefault="00E23416" w:rsidP="0093198E">
            <w:pPr>
              <w:pStyle w:val="ListParagraph"/>
              <w:tabs>
                <w:tab w:val="left" w:pos="275"/>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Trưa:</w:t>
            </w:r>
            <w:r w:rsidRPr="0093198E">
              <w:rPr>
                <w:rFonts w:ascii="Times New Roman" w:eastAsia="Calibri" w:hAnsi="Times New Roman"/>
                <w:sz w:val="24"/>
                <w:szCs w:val="24"/>
                <w:lang w:eastAsia="en-US"/>
              </w:rPr>
              <w:t xml:space="preserve"> Đoàn dùng bữa trưa tại nhà hàng địa phương. Sau đó đoàn tiếp tục tham quan:</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Quảng Trường Đỏ</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xml:space="preserve">– trái </w:t>
            </w:r>
            <w:proofErr w:type="gramStart"/>
            <w:r w:rsidRPr="0093198E">
              <w:rPr>
                <w:rFonts w:ascii="Times New Roman" w:eastAsia="Calibri" w:hAnsi="Times New Roman"/>
                <w:sz w:val="24"/>
                <w:szCs w:val="24"/>
                <w:lang w:eastAsia="en-US"/>
              </w:rPr>
              <w:t>tim</w:t>
            </w:r>
            <w:proofErr w:type="gramEnd"/>
            <w:r w:rsidRPr="0093198E">
              <w:rPr>
                <w:rFonts w:ascii="Times New Roman" w:eastAsia="Calibri" w:hAnsi="Times New Roman"/>
                <w:sz w:val="24"/>
                <w:szCs w:val="24"/>
                <w:lang w:eastAsia="en-US"/>
              </w:rPr>
              <w:t xml:space="preserve"> của nước Nga, không gian rộng lớn và trang nghiêm nơi Quý khách có thể phóng tầm mắt chiêm ngưỡng toàn cảnh những công trình kiến trúc huyền thoại. Mỗi bước chân tại đây đều gợi nhắc về bề dày lịch sử và sự hùng </w:t>
            </w:r>
            <w:proofErr w:type="gramStart"/>
            <w:r w:rsidRPr="0093198E">
              <w:rPr>
                <w:rFonts w:ascii="Times New Roman" w:eastAsia="Calibri" w:hAnsi="Times New Roman"/>
                <w:sz w:val="24"/>
                <w:szCs w:val="24"/>
                <w:lang w:eastAsia="en-US"/>
              </w:rPr>
              <w:t>vĩ</w:t>
            </w:r>
            <w:proofErr w:type="gramEnd"/>
            <w:r w:rsidRPr="0093198E">
              <w:rPr>
                <w:rFonts w:ascii="Times New Roman" w:eastAsia="Calibri" w:hAnsi="Times New Roman"/>
                <w:sz w:val="24"/>
                <w:szCs w:val="24"/>
                <w:lang w:eastAsia="en-US"/>
              </w:rPr>
              <w:t xml:space="preserve"> của thủ đô Moscow.</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Lăng Lenin</w:t>
            </w:r>
            <w:r w:rsidRPr="0093198E">
              <w:rPr>
                <w:rFonts w:ascii="Times New Roman" w:eastAsia="Calibri" w:hAnsi="Times New Roman"/>
                <w:color w:val="00B050"/>
                <w:sz w:val="24"/>
                <w:szCs w:val="24"/>
                <w:lang w:eastAsia="en-US"/>
              </w:rPr>
              <w:t xml:space="preserve"> </w:t>
            </w:r>
            <w:r w:rsidR="0093198E" w:rsidRPr="0002301E">
              <w:rPr>
                <w:rFonts w:ascii="Times New Roman" w:eastAsia="Calibri" w:hAnsi="Times New Roman"/>
                <w:i/>
                <w:sz w:val="24"/>
                <w:szCs w:val="24"/>
                <w:lang w:eastAsia="en-US"/>
              </w:rPr>
              <w:t xml:space="preserve">(Tham </w:t>
            </w:r>
            <w:r w:rsidR="0093198E">
              <w:rPr>
                <w:rFonts w:ascii="Times New Roman" w:eastAsia="Calibri" w:hAnsi="Times New Roman"/>
                <w:i/>
                <w:sz w:val="24"/>
                <w:szCs w:val="24"/>
                <w:lang w:eastAsia="en-US"/>
              </w:rPr>
              <w:t>q</w:t>
            </w:r>
            <w:r w:rsidR="0093198E" w:rsidRPr="0002301E">
              <w:rPr>
                <w:rFonts w:ascii="Times New Roman" w:eastAsia="Calibri" w:hAnsi="Times New Roman"/>
                <w:i/>
                <w:sz w:val="24"/>
                <w:szCs w:val="24"/>
                <w:lang w:eastAsia="en-US"/>
              </w:rPr>
              <w:t xml:space="preserve">uan </w:t>
            </w:r>
            <w:r w:rsidR="0093198E">
              <w:rPr>
                <w:rFonts w:ascii="Times New Roman" w:eastAsia="Calibri" w:hAnsi="Times New Roman"/>
                <w:i/>
                <w:sz w:val="24"/>
                <w:szCs w:val="24"/>
                <w:lang w:eastAsia="en-US"/>
              </w:rPr>
              <w:t>bê</w:t>
            </w:r>
            <w:r w:rsidR="0093198E" w:rsidRPr="0002301E">
              <w:rPr>
                <w:rFonts w:ascii="Times New Roman" w:eastAsia="Calibri" w:hAnsi="Times New Roman"/>
                <w:i/>
                <w:sz w:val="24"/>
                <w:szCs w:val="24"/>
                <w:lang w:eastAsia="en-US"/>
              </w:rPr>
              <w:t xml:space="preserve">n </w:t>
            </w:r>
            <w:r w:rsidR="0093198E">
              <w:rPr>
                <w:rFonts w:ascii="Times New Roman" w:eastAsia="Calibri" w:hAnsi="Times New Roman"/>
                <w:i/>
                <w:sz w:val="24"/>
                <w:szCs w:val="24"/>
                <w:lang w:eastAsia="en-US"/>
              </w:rPr>
              <w:t>n</w:t>
            </w:r>
            <w:r w:rsidR="0093198E" w:rsidRPr="0002301E">
              <w:rPr>
                <w:rFonts w:ascii="Times New Roman" w:eastAsia="Calibri" w:hAnsi="Times New Roman"/>
                <w:i/>
                <w:sz w:val="24"/>
                <w:szCs w:val="24"/>
                <w:lang w:eastAsia="en-US"/>
              </w:rPr>
              <w:t>goài)</w:t>
            </w:r>
            <w:r w:rsidRPr="0093198E">
              <w:rPr>
                <w:rFonts w:ascii="Times New Roman" w:eastAsia="Calibri" w:hAnsi="Times New Roman"/>
                <w:sz w:val="24"/>
                <w:szCs w:val="24"/>
                <w:lang w:eastAsia="en-US"/>
              </w:rPr>
              <w:t>– công trình uy nghi nằm giữa Quảng trường Đỏ, mang không khí trầm lắng và trang trọng, gắn liền với một giai đoạn lịch sử đặc biệt của nước Nga hiện đại, để lại nhiều cảm xúc và suy ngẫm cho du khách.</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Cửa Hàng Bách Hóa Gum</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khu mua sắm lâu đời và sang trọng bậc nhất Moscow. Dạo bước bên trong GUM, Quý khách có thể vừa mua sắm, vừa chụp ảnh, vừa cảm nhận sự giao thoa tinh tế giữa nhịp sống hiện đại và kiến trúc cổ điển đặc trưng.</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Nhà Thờ Thánh Basil</w:t>
            </w:r>
            <w:r w:rsidRPr="0093198E">
              <w:rPr>
                <w:rFonts w:ascii="Times New Roman" w:eastAsia="Calibri" w:hAnsi="Times New Roman"/>
                <w:color w:val="00B050"/>
                <w:sz w:val="24"/>
                <w:szCs w:val="24"/>
                <w:lang w:eastAsia="en-US"/>
              </w:rPr>
              <w:t xml:space="preserve"> </w:t>
            </w:r>
            <w:r w:rsidR="0093198E" w:rsidRPr="0002301E">
              <w:rPr>
                <w:rFonts w:ascii="Times New Roman" w:eastAsia="Calibri" w:hAnsi="Times New Roman"/>
                <w:i/>
                <w:sz w:val="24"/>
                <w:szCs w:val="24"/>
                <w:lang w:eastAsia="en-US"/>
              </w:rPr>
              <w:t xml:space="preserve">(Tham </w:t>
            </w:r>
            <w:r w:rsidR="0093198E">
              <w:rPr>
                <w:rFonts w:ascii="Times New Roman" w:eastAsia="Calibri" w:hAnsi="Times New Roman"/>
                <w:i/>
                <w:sz w:val="24"/>
                <w:szCs w:val="24"/>
                <w:lang w:eastAsia="en-US"/>
              </w:rPr>
              <w:t>q</w:t>
            </w:r>
            <w:r w:rsidR="0093198E" w:rsidRPr="0002301E">
              <w:rPr>
                <w:rFonts w:ascii="Times New Roman" w:eastAsia="Calibri" w:hAnsi="Times New Roman"/>
                <w:i/>
                <w:sz w:val="24"/>
                <w:szCs w:val="24"/>
                <w:lang w:eastAsia="en-US"/>
              </w:rPr>
              <w:t xml:space="preserve">uan </w:t>
            </w:r>
            <w:r w:rsidR="0093198E">
              <w:rPr>
                <w:rFonts w:ascii="Times New Roman" w:eastAsia="Calibri" w:hAnsi="Times New Roman"/>
                <w:i/>
                <w:sz w:val="24"/>
                <w:szCs w:val="24"/>
                <w:lang w:eastAsia="en-US"/>
              </w:rPr>
              <w:t>bê</w:t>
            </w:r>
            <w:r w:rsidR="0093198E" w:rsidRPr="0002301E">
              <w:rPr>
                <w:rFonts w:ascii="Times New Roman" w:eastAsia="Calibri" w:hAnsi="Times New Roman"/>
                <w:i/>
                <w:sz w:val="24"/>
                <w:szCs w:val="24"/>
                <w:lang w:eastAsia="en-US"/>
              </w:rPr>
              <w:t xml:space="preserve">n </w:t>
            </w:r>
            <w:r w:rsidR="0093198E">
              <w:rPr>
                <w:rFonts w:ascii="Times New Roman" w:eastAsia="Calibri" w:hAnsi="Times New Roman"/>
                <w:i/>
                <w:sz w:val="24"/>
                <w:szCs w:val="24"/>
                <w:lang w:eastAsia="en-US"/>
              </w:rPr>
              <w:t>n</w:t>
            </w:r>
            <w:r w:rsidR="0093198E" w:rsidRPr="0002301E">
              <w:rPr>
                <w:rFonts w:ascii="Times New Roman" w:eastAsia="Calibri" w:hAnsi="Times New Roman"/>
                <w:i/>
                <w:sz w:val="24"/>
                <w:szCs w:val="24"/>
                <w:lang w:eastAsia="en-US"/>
              </w:rPr>
              <w:t>goài)</w:t>
            </w:r>
            <w:r w:rsidRPr="0093198E">
              <w:rPr>
                <w:rFonts w:ascii="Times New Roman" w:eastAsia="Calibri" w:hAnsi="Times New Roman"/>
                <w:sz w:val="24"/>
                <w:szCs w:val="24"/>
                <w:lang w:eastAsia="en-US"/>
              </w:rPr>
              <w:t xml:space="preserve"> – biểu tượng rực rỡ và nổi tiếng nhất của nước Nga với những mái vòm sắc màu độc đáo như bước ra từ truyện cổ tích. Đây là điểm check-in không thể bỏ lỡ, khiến bất kỳ ai cũng phải trầm trồ ngay từ cái nhìn đầu tiên.</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Tượng Minin &amp; Pozharsky</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đài tưởng niệm hai vị anh hùng dân tộc, biểu trưng cho tinh thần đoàn kết, ý chí quật cường và lòng yêu nước sâu sắc của nhân dân Nga.</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Nhà Thờ Chúa Cứu Thế</w:t>
            </w:r>
            <w:r w:rsidRPr="0093198E">
              <w:rPr>
                <w:rFonts w:ascii="Times New Roman" w:eastAsia="Calibri" w:hAnsi="Times New Roman"/>
                <w:color w:val="00B050"/>
                <w:sz w:val="24"/>
                <w:szCs w:val="24"/>
                <w:lang w:eastAsia="en-US"/>
              </w:rPr>
              <w:t xml:space="preserve"> </w:t>
            </w:r>
            <w:r w:rsidR="0093198E" w:rsidRPr="0002301E">
              <w:rPr>
                <w:rFonts w:ascii="Times New Roman" w:eastAsia="Calibri" w:hAnsi="Times New Roman"/>
                <w:i/>
                <w:sz w:val="24"/>
                <w:szCs w:val="24"/>
                <w:lang w:eastAsia="en-US"/>
              </w:rPr>
              <w:t xml:space="preserve">(Tham </w:t>
            </w:r>
            <w:r w:rsidR="0093198E">
              <w:rPr>
                <w:rFonts w:ascii="Times New Roman" w:eastAsia="Calibri" w:hAnsi="Times New Roman"/>
                <w:i/>
                <w:sz w:val="24"/>
                <w:szCs w:val="24"/>
                <w:lang w:eastAsia="en-US"/>
              </w:rPr>
              <w:t>q</w:t>
            </w:r>
            <w:r w:rsidR="0093198E" w:rsidRPr="0002301E">
              <w:rPr>
                <w:rFonts w:ascii="Times New Roman" w:eastAsia="Calibri" w:hAnsi="Times New Roman"/>
                <w:i/>
                <w:sz w:val="24"/>
                <w:szCs w:val="24"/>
                <w:lang w:eastAsia="en-US"/>
              </w:rPr>
              <w:t xml:space="preserve">uan </w:t>
            </w:r>
            <w:r w:rsidR="0093198E">
              <w:rPr>
                <w:rFonts w:ascii="Times New Roman" w:eastAsia="Calibri" w:hAnsi="Times New Roman"/>
                <w:i/>
                <w:sz w:val="24"/>
                <w:szCs w:val="24"/>
                <w:lang w:eastAsia="en-US"/>
              </w:rPr>
              <w:t>bê</w:t>
            </w:r>
            <w:r w:rsidR="0093198E" w:rsidRPr="0002301E">
              <w:rPr>
                <w:rFonts w:ascii="Times New Roman" w:eastAsia="Calibri" w:hAnsi="Times New Roman"/>
                <w:i/>
                <w:sz w:val="24"/>
                <w:szCs w:val="24"/>
                <w:lang w:eastAsia="en-US"/>
              </w:rPr>
              <w:t xml:space="preserve">n </w:t>
            </w:r>
            <w:r w:rsidR="0093198E">
              <w:rPr>
                <w:rFonts w:ascii="Times New Roman" w:eastAsia="Calibri" w:hAnsi="Times New Roman"/>
                <w:i/>
                <w:sz w:val="24"/>
                <w:szCs w:val="24"/>
                <w:lang w:eastAsia="en-US"/>
              </w:rPr>
              <w:t>n</w:t>
            </w:r>
            <w:r w:rsidR="0093198E" w:rsidRPr="0002301E">
              <w:rPr>
                <w:rFonts w:ascii="Times New Roman" w:eastAsia="Calibri" w:hAnsi="Times New Roman"/>
                <w:i/>
                <w:sz w:val="24"/>
                <w:szCs w:val="24"/>
                <w:lang w:eastAsia="en-US"/>
              </w:rPr>
              <w:t>goài)</w:t>
            </w:r>
            <w:r w:rsidRPr="0093198E">
              <w:rPr>
                <w:rFonts w:ascii="Times New Roman" w:eastAsia="Calibri" w:hAnsi="Times New Roman"/>
                <w:sz w:val="24"/>
                <w:szCs w:val="24"/>
                <w:lang w:eastAsia="en-US"/>
              </w:rPr>
              <w:t xml:space="preserve"> – công trình tôn giáo linh thiêng bậc nhất của nước Nga theo đạo Chính Thống, nổi bật với vẻ đẹp trang nghiêm và tráng lệ, là biểu tượng tinh thần gắn liền với đời sống tín ngưỡng của người dân Moscow.</w:t>
            </w:r>
          </w:p>
          <w:p w:rsidR="00E23416" w:rsidRPr="0093198E" w:rsidRDefault="00E23416" w:rsidP="0093198E">
            <w:pPr>
              <w:pStyle w:val="ListParagraph"/>
              <w:numPr>
                <w:ilvl w:val="0"/>
                <w:numId w:val="19"/>
              </w:numPr>
              <w:tabs>
                <w:tab w:val="left" w:pos="275"/>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Phố Cổ Arbat</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xml:space="preserve">– con phố đi bộ cổ kính và yên bình, nơi Quý khách cảm nhận một Moscow rất khác: đời thường, nghệ sĩ và chậm rãi. Những cửa hàng nhỏ xinh, nghệ sĩ đường phố và không khí </w:t>
            </w:r>
            <w:proofErr w:type="gramStart"/>
            <w:r w:rsidRPr="0093198E">
              <w:rPr>
                <w:rFonts w:ascii="Times New Roman" w:eastAsia="Calibri" w:hAnsi="Times New Roman"/>
                <w:sz w:val="24"/>
                <w:szCs w:val="24"/>
                <w:lang w:eastAsia="en-US"/>
              </w:rPr>
              <w:t>thư</w:t>
            </w:r>
            <w:proofErr w:type="gramEnd"/>
            <w:r w:rsidRPr="0093198E">
              <w:rPr>
                <w:rFonts w:ascii="Times New Roman" w:eastAsia="Calibri" w:hAnsi="Times New Roman"/>
                <w:sz w:val="24"/>
                <w:szCs w:val="24"/>
                <w:lang w:eastAsia="en-US"/>
              </w:rPr>
              <w:t xml:space="preserve"> thả nơi đây mang lại trải nghiệm nhẹ nhàng, thư giãn giữa lòng thủ đô sôi động.</w:t>
            </w:r>
          </w:p>
          <w:p w:rsidR="0093198E" w:rsidRPr="0093198E" w:rsidRDefault="00E23416" w:rsidP="0093198E">
            <w:pPr>
              <w:pStyle w:val="ListParagraph"/>
              <w:tabs>
                <w:tab w:val="left" w:pos="275"/>
              </w:tabs>
              <w:suppressAutoHyphens w:val="0"/>
              <w:spacing w:after="160" w:line="259" w:lineRule="auto"/>
              <w:ind w:left="18"/>
              <w:jc w:val="both"/>
              <w:rPr>
                <w:rFonts w:ascii="Times New Roman" w:eastAsia="Calibri" w:hAnsi="Times New Roman"/>
                <w:b/>
                <w:sz w:val="24"/>
                <w:szCs w:val="24"/>
                <w:lang w:eastAsia="en-US"/>
              </w:rPr>
            </w:pPr>
            <w:r w:rsidRPr="0093198E">
              <w:rPr>
                <w:rFonts w:ascii="Times New Roman" w:eastAsia="Calibri" w:hAnsi="Times New Roman"/>
                <w:b/>
                <w:sz w:val="24"/>
                <w:szCs w:val="24"/>
                <w:lang w:eastAsia="en-US"/>
              </w:rPr>
              <w:t>Tối:</w:t>
            </w:r>
            <w:r w:rsidRPr="0093198E">
              <w:rPr>
                <w:rFonts w:ascii="Times New Roman" w:eastAsia="Calibri" w:hAnsi="Times New Roman"/>
                <w:sz w:val="24"/>
                <w:szCs w:val="24"/>
                <w:lang w:eastAsia="en-US"/>
              </w:rPr>
              <w:t xml:space="preserve"> Đoàn dùng bữa tối tại nhà hàng địa phương. Sau đó xe đưa Quý khách về khách sạn nghỉ ngơi. Nghỉ đêm tại </w:t>
            </w:r>
            <w:r w:rsidRPr="0093198E">
              <w:rPr>
                <w:rFonts w:ascii="Times New Roman" w:eastAsia="Calibri" w:hAnsi="Times New Roman"/>
                <w:b/>
                <w:sz w:val="24"/>
                <w:szCs w:val="24"/>
                <w:lang w:eastAsia="en-US"/>
              </w:rPr>
              <w:t>Moscow.</w:t>
            </w:r>
          </w:p>
        </w:tc>
      </w:tr>
      <w:tr w:rsidR="0093198E" w:rsidTr="0093198E">
        <w:trPr>
          <w:trHeight w:val="1554"/>
          <w:jc w:val="center"/>
        </w:trPr>
        <w:tc>
          <w:tcPr>
            <w:tcW w:w="11135" w:type="dxa"/>
            <w:gridSpan w:val="6"/>
          </w:tcPr>
          <w:p w:rsidR="0093198E" w:rsidRPr="0093198E" w:rsidRDefault="0093198E" w:rsidP="0093198E">
            <w:pPr>
              <w:pStyle w:val="ListParagraph"/>
              <w:tabs>
                <w:tab w:val="left" w:pos="275"/>
              </w:tabs>
              <w:suppressAutoHyphens w:val="0"/>
              <w:spacing w:after="160" w:line="259" w:lineRule="auto"/>
              <w:ind w:left="18"/>
              <w:jc w:val="center"/>
              <w:rPr>
                <w:rFonts w:ascii="Times New Roman" w:eastAsia="Calibri" w:hAnsi="Times New Roman"/>
                <w:b/>
                <w:sz w:val="24"/>
                <w:szCs w:val="24"/>
                <w:lang w:eastAsia="en-US"/>
              </w:rPr>
            </w:pPr>
            <w:r w:rsidRPr="0085142F">
              <w:rPr>
                <w:rFonts w:ascii="Times New Roman" w:eastAsia="Calibri" w:hAnsi="Times New Roman"/>
                <w:b/>
                <w:noProof/>
                <w:sz w:val="24"/>
                <w:szCs w:val="24"/>
              </w:rPr>
              <w:drawing>
                <wp:inline distT="0" distB="0" distL="0" distR="0" wp14:anchorId="6E8B1CF6" wp14:editId="69E2F569">
                  <wp:extent cx="6894623" cy="1804670"/>
                  <wp:effectExtent l="0" t="0" r="1905" b="5080"/>
                  <wp:docPr id="4" name="Picture 4" descr="D:\Thiên Nhiên 2022\Nga\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Thiên Nhiên 2022\Nga\0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14910" cy="1862330"/>
                          </a:xfrm>
                          <a:prstGeom prst="rect">
                            <a:avLst/>
                          </a:prstGeom>
                          <a:noFill/>
                          <a:ln>
                            <a:noFill/>
                          </a:ln>
                        </pic:spPr>
                      </pic:pic>
                    </a:graphicData>
                  </a:graphic>
                </wp:inline>
              </w:drawing>
            </w:r>
          </w:p>
        </w:tc>
      </w:tr>
      <w:tr w:rsidR="00773F10" w:rsidTr="0093198E">
        <w:trPr>
          <w:trHeight w:val="369"/>
          <w:jc w:val="center"/>
        </w:trPr>
        <w:tc>
          <w:tcPr>
            <w:tcW w:w="1716" w:type="dxa"/>
            <w:shd w:val="clear" w:color="auto" w:fill="3DC12F"/>
            <w:vAlign w:val="center"/>
          </w:tcPr>
          <w:p w:rsidR="00773F10" w:rsidRDefault="00B156C7">
            <w:pPr>
              <w:pStyle w:val="Default"/>
              <w:rPr>
                <w:b/>
                <w:iCs/>
                <w:color w:val="FFFFFF"/>
              </w:rPr>
            </w:pPr>
            <w:r>
              <w:rPr>
                <w:b/>
                <w:color w:val="FFFFFF"/>
              </w:rPr>
              <w:t>NGÀY 3:</w:t>
            </w:r>
          </w:p>
        </w:tc>
        <w:tc>
          <w:tcPr>
            <w:tcW w:w="9419" w:type="dxa"/>
            <w:gridSpan w:val="5"/>
            <w:shd w:val="clear" w:color="auto" w:fill="3DC12F"/>
            <w:vAlign w:val="center"/>
          </w:tcPr>
          <w:p w:rsidR="00773F10" w:rsidRDefault="00E23416">
            <w:pPr>
              <w:pStyle w:val="Default"/>
              <w:ind w:right="-91"/>
              <w:rPr>
                <w:b/>
                <w:iCs/>
                <w:color w:val="FFFFFF"/>
              </w:rPr>
            </w:pPr>
            <w:r w:rsidRPr="00E23416">
              <w:rPr>
                <w:b/>
                <w:color w:val="FFFFFF"/>
              </w:rPr>
              <w:t>MOSCOW -  SERGIEV POSAD – THÀNH PHỐ VÀNG CỦA NƯỚC NGA  (Ăn 3 bữa)</w:t>
            </w:r>
          </w:p>
        </w:tc>
      </w:tr>
      <w:tr w:rsidR="00B156C7" w:rsidTr="0093198E">
        <w:trPr>
          <w:trHeight w:val="369"/>
          <w:jc w:val="center"/>
        </w:trPr>
        <w:tc>
          <w:tcPr>
            <w:tcW w:w="11135" w:type="dxa"/>
            <w:gridSpan w:val="6"/>
            <w:shd w:val="clear" w:color="auto" w:fill="auto"/>
            <w:vAlign w:val="center"/>
          </w:tcPr>
          <w:p w:rsidR="00E23416" w:rsidRPr="0093198E" w:rsidRDefault="00E23416" w:rsidP="0093198E">
            <w:pPr>
              <w:pStyle w:val="ListParagraph"/>
              <w:tabs>
                <w:tab w:val="left" w:pos="287"/>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Sáng:</w:t>
            </w:r>
            <w:r w:rsidRPr="0093198E">
              <w:rPr>
                <w:rFonts w:ascii="Times New Roman" w:eastAsia="Calibri" w:hAnsi="Times New Roman"/>
                <w:sz w:val="24"/>
                <w:szCs w:val="24"/>
                <w:lang w:eastAsia="en-US"/>
              </w:rPr>
              <w:t xml:space="preserve"> Sau bữa sáng tại khách sạn, xe và Hướng dẫn viên đưa đoàn khởi hành đến </w:t>
            </w:r>
            <w:r w:rsidRPr="0093198E">
              <w:rPr>
                <w:rFonts w:ascii="Times New Roman" w:eastAsia="Calibri" w:hAnsi="Times New Roman"/>
                <w:b/>
                <w:sz w:val="24"/>
                <w:szCs w:val="24"/>
                <w:lang w:eastAsia="en-US"/>
              </w:rPr>
              <w:t>Sergiev Posad</w:t>
            </w:r>
            <w:r w:rsidRPr="0093198E">
              <w:rPr>
                <w:rFonts w:ascii="Times New Roman" w:eastAsia="Calibri" w:hAnsi="Times New Roman"/>
                <w:sz w:val="24"/>
                <w:szCs w:val="24"/>
                <w:lang w:eastAsia="en-US"/>
              </w:rPr>
              <w:t xml:space="preserve"> – thành phố cổ đẹp nhất trong “Vành đai Vàng” của nước Nga. Nơi đây mang vẻ đẹp thanh bình, cổ kính và được xem là trung tâm tâm linh quan trọng bậc nhất của xứ sở Bạch Dương.</w:t>
            </w:r>
          </w:p>
          <w:p w:rsidR="00E23416" w:rsidRPr="0093198E" w:rsidRDefault="00E23416" w:rsidP="0093198E">
            <w:pPr>
              <w:pStyle w:val="ListParagraph"/>
              <w:numPr>
                <w:ilvl w:val="0"/>
                <w:numId w:val="20"/>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lastRenderedPageBreak/>
              <w:t>Tu Viện Trinity–Sergius Lavra</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xml:space="preserve">– quần thể tu viện lớn nhất và linh thiêng nhất nước Nga, thường được ví như </w:t>
            </w:r>
            <w:r w:rsidRPr="0093198E">
              <w:rPr>
                <w:rFonts w:ascii="Times New Roman" w:eastAsia="Calibri" w:hAnsi="Times New Roman"/>
                <w:b/>
                <w:sz w:val="24"/>
                <w:szCs w:val="24"/>
                <w:lang w:eastAsia="en-US"/>
              </w:rPr>
              <w:t>“Vatican của Nga”.</w:t>
            </w:r>
            <w:r w:rsidRPr="0093198E">
              <w:rPr>
                <w:rFonts w:ascii="Times New Roman" w:eastAsia="Calibri" w:hAnsi="Times New Roman"/>
                <w:sz w:val="24"/>
                <w:szCs w:val="24"/>
                <w:lang w:eastAsia="en-US"/>
              </w:rPr>
              <w:t xml:space="preserve"> Dạo bước trong khuôn viên tu viện, Quý khách tham quan các công trình tiêu biểu như </w:t>
            </w:r>
            <w:r w:rsidRPr="0093198E">
              <w:rPr>
                <w:rFonts w:ascii="Times New Roman" w:eastAsia="Calibri" w:hAnsi="Times New Roman"/>
                <w:b/>
                <w:sz w:val="24"/>
                <w:szCs w:val="24"/>
                <w:lang w:eastAsia="en-US"/>
              </w:rPr>
              <w:t>Nhà thờ Trinity, Nhà thờ Dormition, Nhà thờ và Đại sảnh St. Sergius</w:t>
            </w:r>
            <w:r w:rsidRPr="0093198E">
              <w:rPr>
                <w:rFonts w:ascii="Times New Roman" w:eastAsia="Calibri" w:hAnsi="Times New Roman"/>
                <w:sz w:val="24"/>
                <w:szCs w:val="24"/>
                <w:lang w:eastAsia="en-US"/>
              </w:rPr>
              <w:t>, cảm nhận không gian tôn nghiêm, yên bình và chiều sâu tín ngưỡng của Chính Thống giáo Nga.</w:t>
            </w:r>
          </w:p>
          <w:p w:rsidR="00E23416" w:rsidRPr="0093198E" w:rsidRDefault="00E23416" w:rsidP="0093198E">
            <w:pPr>
              <w:pStyle w:val="ListParagraph"/>
              <w:tabs>
                <w:tab w:val="left" w:pos="287"/>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Trưa:</w:t>
            </w:r>
            <w:r w:rsidRPr="0093198E">
              <w:rPr>
                <w:rFonts w:ascii="Times New Roman" w:eastAsia="Calibri" w:hAnsi="Times New Roman"/>
                <w:sz w:val="24"/>
                <w:szCs w:val="24"/>
                <w:lang w:eastAsia="en-US"/>
              </w:rPr>
              <w:t xml:space="preserve"> Đoàn dùng bữa trưa tại nhà hàng địa phương</w:t>
            </w:r>
          </w:p>
          <w:p w:rsidR="00E23416" w:rsidRPr="0093198E" w:rsidRDefault="00E23416" w:rsidP="0093198E">
            <w:pPr>
              <w:pStyle w:val="ListParagraph"/>
              <w:tabs>
                <w:tab w:val="left" w:pos="287"/>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Chiều:</w:t>
            </w:r>
            <w:r w:rsidRPr="0093198E">
              <w:rPr>
                <w:rFonts w:ascii="Times New Roman" w:eastAsia="Calibri" w:hAnsi="Times New Roman"/>
                <w:sz w:val="24"/>
                <w:szCs w:val="24"/>
                <w:lang w:eastAsia="en-US"/>
              </w:rPr>
              <w:t xml:space="preserve"> Đoàn quay về Moscow và tiếp tục tham quan khu vực Izmailovo – điểm đến mang đậm màu sắc văn hóa dân gian Nga.</w:t>
            </w:r>
          </w:p>
          <w:p w:rsidR="00E23416" w:rsidRPr="0093198E" w:rsidRDefault="00E23416" w:rsidP="0093198E">
            <w:pPr>
              <w:pStyle w:val="ListParagraph"/>
              <w:numPr>
                <w:ilvl w:val="0"/>
                <w:numId w:val="20"/>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Kremlin Thu Nhỏ Izmailovo</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quần thể kiến trúc độc đáo với màu sắc rực rỡ, tái hiện hình ảnh các pháo đài Nga cổ, là điểm chụp ảnh yêu thích của du khách.</w:t>
            </w:r>
          </w:p>
          <w:p w:rsidR="00E23416" w:rsidRPr="0093198E" w:rsidRDefault="00E23416" w:rsidP="0093198E">
            <w:pPr>
              <w:pStyle w:val="ListParagraph"/>
              <w:numPr>
                <w:ilvl w:val="0"/>
                <w:numId w:val="20"/>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Chợ Vernisazh Izmailovo</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khu chợ lưu niệm nổi tiếng và lớn nhất Moscow, nơi trưng bày các sản phẩm thủ công mỹ nghệ đặc trưng của Nga. Quý khách tự do mua sắm những món quà truyền thống như búp bê Matryoshka, đồ gỗ chạm khắc, tranh nghệ thuật và nhiều sản phẩm độc đáo mang đậm bản sắc Nga.</w:t>
            </w:r>
          </w:p>
          <w:p w:rsidR="00B156C7" w:rsidRPr="0093198E" w:rsidRDefault="00E23416" w:rsidP="0093198E">
            <w:pPr>
              <w:pStyle w:val="ListParagraph"/>
              <w:tabs>
                <w:tab w:val="left" w:pos="287"/>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 xml:space="preserve">Tối: </w:t>
            </w:r>
            <w:r w:rsidRPr="0093198E">
              <w:rPr>
                <w:rFonts w:ascii="Times New Roman" w:eastAsia="Calibri" w:hAnsi="Times New Roman"/>
                <w:sz w:val="24"/>
                <w:szCs w:val="24"/>
                <w:lang w:eastAsia="en-US"/>
              </w:rPr>
              <w:t xml:space="preserve">Đoàn dùng bữa tối tại nhà hàng Việt Nam. Sau đó xe đưa Quý khách về khách sạn nghỉ ngơi. Nghỉ đêm tại </w:t>
            </w:r>
            <w:r w:rsidRPr="0093198E">
              <w:rPr>
                <w:rFonts w:ascii="Times New Roman" w:eastAsia="Calibri" w:hAnsi="Times New Roman"/>
                <w:b/>
                <w:sz w:val="24"/>
                <w:szCs w:val="24"/>
                <w:lang w:eastAsia="en-US"/>
              </w:rPr>
              <w:t>Moscow</w:t>
            </w:r>
            <w:r w:rsidR="0093198E">
              <w:rPr>
                <w:rFonts w:ascii="Times New Roman" w:eastAsia="Calibri" w:hAnsi="Times New Roman"/>
                <w:sz w:val="24"/>
                <w:szCs w:val="24"/>
                <w:lang w:eastAsia="en-US"/>
              </w:rPr>
              <w:t>.</w:t>
            </w:r>
          </w:p>
        </w:tc>
      </w:tr>
      <w:tr w:rsidR="00773F10" w:rsidTr="0093198E">
        <w:trPr>
          <w:trHeight w:val="369"/>
          <w:jc w:val="center"/>
        </w:trPr>
        <w:tc>
          <w:tcPr>
            <w:tcW w:w="1716" w:type="dxa"/>
            <w:shd w:val="clear" w:color="auto" w:fill="3DC12F"/>
            <w:vAlign w:val="center"/>
          </w:tcPr>
          <w:p w:rsidR="00773F10" w:rsidRDefault="00B156C7">
            <w:pPr>
              <w:pStyle w:val="Default"/>
              <w:rPr>
                <w:b/>
                <w:iCs/>
                <w:color w:val="FFFFFF"/>
              </w:rPr>
            </w:pPr>
            <w:r>
              <w:rPr>
                <w:b/>
                <w:color w:val="FFFFFF"/>
              </w:rPr>
              <w:lastRenderedPageBreak/>
              <w:t>NGÀY 4:</w:t>
            </w:r>
          </w:p>
        </w:tc>
        <w:tc>
          <w:tcPr>
            <w:tcW w:w="9419" w:type="dxa"/>
            <w:gridSpan w:val="5"/>
            <w:shd w:val="clear" w:color="auto" w:fill="3DC12F"/>
            <w:vAlign w:val="center"/>
          </w:tcPr>
          <w:p w:rsidR="00773F10" w:rsidRDefault="00B156C7">
            <w:pPr>
              <w:pStyle w:val="Default"/>
              <w:ind w:right="-91"/>
              <w:rPr>
                <w:b/>
                <w:iCs/>
                <w:color w:val="FFFFFF"/>
              </w:rPr>
            </w:pPr>
            <w:r>
              <w:rPr>
                <w:b/>
                <w:color w:val="FFFFFF"/>
              </w:rPr>
              <w:t xml:space="preserve"> </w:t>
            </w:r>
            <w:r w:rsidR="00E23416" w:rsidRPr="00E23416">
              <w:rPr>
                <w:b/>
                <w:color w:val="FFFFFF"/>
              </w:rPr>
              <w:t xml:space="preserve">MOSCOW – ST. PETERSBURG </w:t>
            </w:r>
            <w:r w:rsidR="00E23416">
              <w:rPr>
                <w:b/>
                <w:color w:val="FFFFFF"/>
              </w:rPr>
              <w:t xml:space="preserve">                                                                        </w:t>
            </w:r>
            <w:r>
              <w:rPr>
                <w:b/>
                <w:color w:val="FFFFFF"/>
              </w:rPr>
              <w:t>(Ăn 3 bữa)</w:t>
            </w:r>
          </w:p>
        </w:tc>
      </w:tr>
      <w:tr w:rsidR="00773F10" w:rsidTr="00B91E90">
        <w:trPr>
          <w:trHeight w:val="5080"/>
          <w:jc w:val="center"/>
        </w:trPr>
        <w:tc>
          <w:tcPr>
            <w:tcW w:w="11135" w:type="dxa"/>
            <w:gridSpan w:val="6"/>
            <w:shd w:val="clear" w:color="auto" w:fill="FFFFFF"/>
            <w:vAlign w:val="center"/>
          </w:tcPr>
          <w:p w:rsidR="00E23416" w:rsidRPr="0093198E" w:rsidRDefault="00E23416" w:rsidP="0093198E">
            <w:pPr>
              <w:pStyle w:val="ListParagraph"/>
              <w:tabs>
                <w:tab w:val="left" w:pos="287"/>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Sáng:</w:t>
            </w:r>
            <w:r w:rsidRPr="0093198E">
              <w:rPr>
                <w:rFonts w:ascii="Times New Roman" w:eastAsia="Calibri" w:hAnsi="Times New Roman"/>
                <w:sz w:val="24"/>
                <w:szCs w:val="24"/>
                <w:lang w:eastAsia="en-US"/>
              </w:rPr>
              <w:t xml:space="preserve"> Đoàn dùng bữa sáng tại khách sạn, làm thủ tục trả phòng và bắt đầu hành trình tham quan những điểm nhấn tiêu biểu của Moscow.</w:t>
            </w:r>
          </w:p>
          <w:p w:rsidR="00E23416" w:rsidRPr="0093198E" w:rsidRDefault="00E23416" w:rsidP="0093198E">
            <w:pPr>
              <w:pStyle w:val="ListParagraph"/>
              <w:numPr>
                <w:ilvl w:val="0"/>
                <w:numId w:val="21"/>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Cổng Khải Hoàn Môn</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công trình uy nghi tôn vinh chiến thắng vẻ vang của nước Nga trong cuộc chiến chống Napoleon, mang đậm tinh thần tự hào dân tộc.</w:t>
            </w:r>
          </w:p>
          <w:p w:rsidR="00E23416" w:rsidRPr="0093198E" w:rsidRDefault="00E23416" w:rsidP="0093198E">
            <w:pPr>
              <w:pStyle w:val="ListParagraph"/>
              <w:numPr>
                <w:ilvl w:val="0"/>
                <w:numId w:val="21"/>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Đại Học Tổng Hợp Lomonosov</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ngôi trường danh giá và lâu đời bậc nhất nước Nga, nổi bật với kiến trúc đồ sộ đặc trưng thời kỳ Stalin, thường được xem là biểu tượng cho trí tuệ và nền giáo dục Nga.</w:t>
            </w:r>
          </w:p>
          <w:p w:rsidR="00E23416" w:rsidRPr="0093198E" w:rsidRDefault="00E23416" w:rsidP="0093198E">
            <w:pPr>
              <w:pStyle w:val="ListParagraph"/>
              <w:numPr>
                <w:ilvl w:val="0"/>
                <w:numId w:val="21"/>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Đồi Chim Sẻ</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xml:space="preserve">– điểm ngắm cảnh nổi tiếng của Moscow, nơi Quý khách phóng tầm mắt nhìn toàn cảnh thành phố. Khung cảnh nơi đây thay đổi </w:t>
            </w:r>
            <w:proofErr w:type="gramStart"/>
            <w:r w:rsidRPr="0093198E">
              <w:rPr>
                <w:rFonts w:ascii="Times New Roman" w:eastAsia="Calibri" w:hAnsi="Times New Roman"/>
                <w:sz w:val="24"/>
                <w:szCs w:val="24"/>
                <w:lang w:eastAsia="en-US"/>
              </w:rPr>
              <w:t>theo</w:t>
            </w:r>
            <w:proofErr w:type="gramEnd"/>
            <w:r w:rsidRPr="0093198E">
              <w:rPr>
                <w:rFonts w:ascii="Times New Roman" w:eastAsia="Calibri" w:hAnsi="Times New Roman"/>
                <w:sz w:val="24"/>
                <w:szCs w:val="24"/>
                <w:lang w:eastAsia="en-US"/>
              </w:rPr>
              <w:t xml:space="preserve"> mùa, mang vẻ đẹp trong lành và thư thái giữa lòng thủ đô.</w:t>
            </w:r>
          </w:p>
          <w:p w:rsidR="00E23416" w:rsidRPr="0093198E" w:rsidRDefault="00E23416" w:rsidP="0093198E">
            <w:pPr>
              <w:pStyle w:val="ListParagraph"/>
              <w:numPr>
                <w:ilvl w:val="0"/>
                <w:numId w:val="21"/>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b/>
                <w:color w:val="00B050"/>
                <w:sz w:val="24"/>
                <w:szCs w:val="24"/>
                <w:lang w:eastAsia="en-US"/>
              </w:rPr>
              <w:t>Quảng Trường Chiến Thắng</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 quần thể tưởng niệm rộng lớn và trang nghiêm, nơi người Nga tưởng nhớ những hy sinh trong Chiến tranh Vệ quốc vĩ đại, để lại cảm xúc lắng đọng cho du khách.</w:t>
            </w:r>
          </w:p>
          <w:p w:rsidR="00E23416" w:rsidRPr="0093198E" w:rsidRDefault="00E23416" w:rsidP="0093198E">
            <w:pPr>
              <w:pStyle w:val="ListParagraph"/>
              <w:numPr>
                <w:ilvl w:val="0"/>
                <w:numId w:val="21"/>
              </w:numPr>
              <w:tabs>
                <w:tab w:val="left" w:pos="287"/>
              </w:tabs>
              <w:suppressAutoHyphens w:val="0"/>
              <w:spacing w:after="160" w:line="259" w:lineRule="auto"/>
              <w:ind w:left="0" w:firstLine="18"/>
              <w:jc w:val="both"/>
              <w:rPr>
                <w:rFonts w:ascii="Times New Roman" w:eastAsia="Calibri" w:hAnsi="Times New Roman"/>
                <w:sz w:val="24"/>
                <w:szCs w:val="24"/>
                <w:lang w:eastAsia="en-US"/>
              </w:rPr>
            </w:pPr>
            <w:r w:rsidRPr="0093198E">
              <w:rPr>
                <w:rFonts w:ascii="Times New Roman" w:eastAsia="Calibri" w:hAnsi="Times New Roman"/>
                <w:sz w:val="24"/>
                <w:szCs w:val="24"/>
                <w:lang w:eastAsia="en-US"/>
              </w:rPr>
              <w:t xml:space="preserve">Bảo Tàng Bức Tranh Tròn “Borodino” </w:t>
            </w:r>
            <w:r w:rsidRPr="00B91E90">
              <w:rPr>
                <w:rFonts w:ascii="Times New Roman" w:eastAsia="Calibri" w:hAnsi="Times New Roman"/>
                <w:i/>
                <w:sz w:val="24"/>
                <w:szCs w:val="24"/>
                <w:lang w:eastAsia="en-US"/>
              </w:rPr>
              <w:t>(</w:t>
            </w:r>
            <w:r w:rsidR="00B91E90" w:rsidRPr="00B91E90">
              <w:rPr>
                <w:rFonts w:ascii="Times New Roman" w:eastAsia="Calibri" w:hAnsi="Times New Roman"/>
                <w:i/>
                <w:sz w:val="24"/>
                <w:szCs w:val="24"/>
                <w:lang w:eastAsia="en-US"/>
              </w:rPr>
              <w:t>Tham quan bên trong</w:t>
            </w:r>
            <w:r w:rsidRPr="00B91E90">
              <w:rPr>
                <w:rFonts w:ascii="Times New Roman" w:eastAsia="Calibri" w:hAnsi="Times New Roman"/>
                <w:i/>
                <w:sz w:val="24"/>
                <w:szCs w:val="24"/>
                <w:lang w:eastAsia="en-US"/>
              </w:rPr>
              <w:t>)</w:t>
            </w:r>
            <w:r w:rsidRPr="0093198E">
              <w:rPr>
                <w:rFonts w:ascii="Times New Roman" w:eastAsia="Calibri" w:hAnsi="Times New Roman"/>
                <w:sz w:val="24"/>
                <w:szCs w:val="24"/>
                <w:lang w:eastAsia="en-US"/>
              </w:rPr>
              <w:t xml:space="preserve"> – nơi lưu giữ bức tranh toàn cảnh khổng lồ tái hiện một trong những trận chiến nổi tiếng nhất châu Âu, mang đến cảm giác như đang bước vào khung cảnh lịch sử sống động và đầy cảm xúc.</w:t>
            </w:r>
          </w:p>
          <w:p w:rsidR="00E23416" w:rsidRPr="0093198E" w:rsidRDefault="00E23416" w:rsidP="0093198E">
            <w:pPr>
              <w:pStyle w:val="ListParagraph"/>
              <w:tabs>
                <w:tab w:val="left" w:pos="287"/>
              </w:tabs>
              <w:suppressAutoHyphens w:val="0"/>
              <w:spacing w:after="160" w:line="259" w:lineRule="auto"/>
              <w:ind w:left="18"/>
              <w:jc w:val="both"/>
              <w:rPr>
                <w:rFonts w:ascii="Times New Roman" w:eastAsia="Calibri" w:hAnsi="Times New Roman"/>
                <w:sz w:val="24"/>
                <w:szCs w:val="24"/>
                <w:lang w:eastAsia="en-US"/>
              </w:rPr>
            </w:pPr>
            <w:r w:rsidRPr="0093198E">
              <w:rPr>
                <w:rFonts w:ascii="Times New Roman" w:eastAsia="Calibri" w:hAnsi="Times New Roman"/>
                <w:b/>
                <w:sz w:val="24"/>
                <w:szCs w:val="24"/>
                <w:lang w:eastAsia="en-US"/>
              </w:rPr>
              <w:t>Trưa:</w:t>
            </w:r>
            <w:r w:rsidRPr="0093198E">
              <w:rPr>
                <w:rFonts w:ascii="Times New Roman" w:eastAsia="Calibri" w:hAnsi="Times New Roman"/>
                <w:sz w:val="24"/>
                <w:szCs w:val="24"/>
                <w:lang w:eastAsia="en-US"/>
              </w:rPr>
              <w:t xml:space="preserve"> Đoàn dùng bữa trưa tại nhà hàng địa phương, Sau đó xe đưa đoàn đến ga </w:t>
            </w:r>
            <w:r w:rsidRPr="0093198E">
              <w:rPr>
                <w:rFonts w:ascii="Times New Roman" w:eastAsia="Calibri" w:hAnsi="Times New Roman"/>
                <w:b/>
                <w:color w:val="00B050"/>
                <w:sz w:val="24"/>
                <w:szCs w:val="24"/>
                <w:lang w:eastAsia="en-US"/>
              </w:rPr>
              <w:t>Leningradsky Vokzal</w:t>
            </w:r>
            <w:r w:rsidRPr="0093198E">
              <w:rPr>
                <w:rFonts w:ascii="Times New Roman" w:eastAsia="Calibri" w:hAnsi="Times New Roman"/>
                <w:b/>
                <w:sz w:val="24"/>
                <w:szCs w:val="24"/>
                <w:lang w:eastAsia="en-US"/>
              </w:rPr>
              <w:t>,</w:t>
            </w:r>
            <w:r w:rsidRPr="0093198E">
              <w:rPr>
                <w:rFonts w:ascii="Times New Roman" w:eastAsia="Calibri" w:hAnsi="Times New Roman"/>
                <w:sz w:val="24"/>
                <w:szCs w:val="24"/>
                <w:lang w:eastAsia="en-US"/>
              </w:rPr>
              <w:t xml:space="preserve"> làm thủ tục lên </w:t>
            </w:r>
            <w:r w:rsidRPr="0093198E">
              <w:rPr>
                <w:rFonts w:ascii="Times New Roman" w:eastAsia="Calibri" w:hAnsi="Times New Roman"/>
                <w:b/>
                <w:color w:val="00B050"/>
                <w:sz w:val="24"/>
                <w:szCs w:val="24"/>
                <w:lang w:eastAsia="en-US"/>
              </w:rPr>
              <w:t>tàu cao tốc Sapsan</w:t>
            </w:r>
            <w:r w:rsidRPr="0093198E">
              <w:rPr>
                <w:rFonts w:ascii="Times New Roman" w:eastAsia="Calibri" w:hAnsi="Times New Roman"/>
                <w:color w:val="00B050"/>
                <w:sz w:val="24"/>
                <w:szCs w:val="24"/>
                <w:lang w:eastAsia="en-US"/>
              </w:rPr>
              <w:t xml:space="preserve"> </w:t>
            </w:r>
            <w:r w:rsidRPr="0093198E">
              <w:rPr>
                <w:rFonts w:ascii="Times New Roman" w:eastAsia="Calibri" w:hAnsi="Times New Roman"/>
                <w:sz w:val="24"/>
                <w:szCs w:val="24"/>
                <w:lang w:eastAsia="en-US"/>
              </w:rPr>
              <w:t>để di chuyển đến St. Petersburg – thành phố được mệnh danh là “Venice phương Bắc”.</w:t>
            </w:r>
          </w:p>
          <w:p w:rsidR="00773F10" w:rsidRDefault="00E23416" w:rsidP="00B91E90">
            <w:pPr>
              <w:pStyle w:val="ListParagraph"/>
              <w:numPr>
                <w:ilvl w:val="0"/>
                <w:numId w:val="21"/>
              </w:numPr>
              <w:tabs>
                <w:tab w:val="left" w:pos="287"/>
              </w:tabs>
              <w:suppressAutoHyphens w:val="0"/>
              <w:spacing w:after="160" w:line="259" w:lineRule="auto"/>
              <w:ind w:left="0" w:firstLine="18"/>
              <w:jc w:val="both"/>
              <w:rPr>
                <w:rFonts w:ascii="Times New Roman" w:eastAsia="Wingdings" w:hAnsi="Times New Roman"/>
                <w:sz w:val="24"/>
              </w:rPr>
            </w:pPr>
            <w:r w:rsidRPr="0093198E">
              <w:rPr>
                <w:rFonts w:ascii="Times New Roman" w:eastAsia="Calibri" w:hAnsi="Times New Roman"/>
                <w:b/>
                <w:sz w:val="24"/>
                <w:szCs w:val="24"/>
                <w:lang w:eastAsia="en-US"/>
              </w:rPr>
              <w:t>19h00:</w:t>
            </w:r>
            <w:r w:rsidRPr="0093198E">
              <w:rPr>
                <w:rFonts w:ascii="Times New Roman" w:eastAsia="Calibri" w:hAnsi="Times New Roman"/>
                <w:sz w:val="24"/>
                <w:szCs w:val="24"/>
                <w:lang w:eastAsia="en-US"/>
              </w:rPr>
              <w:t xml:space="preserve"> Đoàn đến St. Petersburg, dùng bữa tối tại nhà hàng địa phương. Sau đó </w:t>
            </w:r>
            <w:proofErr w:type="gramStart"/>
            <w:r w:rsidRPr="0093198E">
              <w:rPr>
                <w:rFonts w:ascii="Times New Roman" w:eastAsia="Calibri" w:hAnsi="Times New Roman"/>
                <w:sz w:val="24"/>
                <w:szCs w:val="24"/>
                <w:lang w:eastAsia="en-US"/>
              </w:rPr>
              <w:t>xe</w:t>
            </w:r>
            <w:proofErr w:type="gramEnd"/>
            <w:r w:rsidRPr="0093198E">
              <w:rPr>
                <w:rFonts w:ascii="Times New Roman" w:eastAsia="Calibri" w:hAnsi="Times New Roman"/>
                <w:sz w:val="24"/>
                <w:szCs w:val="24"/>
                <w:lang w:eastAsia="en-US"/>
              </w:rPr>
              <w:t xml:space="preserve"> đưa Quý khách về khách sạn nhận phòng, nghỉ ngơi. Nghỉ đêm tại </w:t>
            </w:r>
            <w:r w:rsidRPr="0016225D">
              <w:rPr>
                <w:rFonts w:ascii="Times New Roman" w:eastAsia="Calibri" w:hAnsi="Times New Roman"/>
                <w:b/>
                <w:sz w:val="24"/>
                <w:szCs w:val="24"/>
                <w:lang w:eastAsia="en-US"/>
              </w:rPr>
              <w:t>St. Petersburg.</w:t>
            </w:r>
          </w:p>
        </w:tc>
      </w:tr>
      <w:tr w:rsidR="00B91E90" w:rsidTr="00B91E90">
        <w:trPr>
          <w:trHeight w:val="2688"/>
          <w:jc w:val="center"/>
        </w:trPr>
        <w:tc>
          <w:tcPr>
            <w:tcW w:w="11135" w:type="dxa"/>
            <w:gridSpan w:val="6"/>
            <w:shd w:val="clear" w:color="auto" w:fill="FFFFFF"/>
            <w:vAlign w:val="center"/>
          </w:tcPr>
          <w:p w:rsidR="00B91E90" w:rsidRPr="0093198E" w:rsidRDefault="00B91E90" w:rsidP="0093198E">
            <w:pPr>
              <w:pStyle w:val="ListParagraph"/>
              <w:tabs>
                <w:tab w:val="left" w:pos="287"/>
              </w:tabs>
              <w:suppressAutoHyphens w:val="0"/>
              <w:spacing w:after="160" w:line="259" w:lineRule="auto"/>
              <w:ind w:left="18"/>
              <w:jc w:val="both"/>
              <w:rPr>
                <w:rFonts w:ascii="Times New Roman" w:eastAsia="Calibri" w:hAnsi="Times New Roman"/>
                <w:b/>
                <w:sz w:val="24"/>
                <w:szCs w:val="24"/>
                <w:lang w:eastAsia="en-US"/>
              </w:rPr>
            </w:pPr>
            <w:r w:rsidRPr="0054787A">
              <w:rPr>
                <w:rFonts w:ascii="Times New Roman" w:eastAsia="Calibri" w:hAnsi="Times New Roman"/>
                <w:b/>
                <w:noProof/>
                <w:sz w:val="24"/>
                <w:szCs w:val="24"/>
              </w:rPr>
              <w:drawing>
                <wp:inline distT="0" distB="0" distL="0" distR="0" wp14:anchorId="17DDAF98" wp14:editId="2EA62659">
                  <wp:extent cx="7001306" cy="1656081"/>
                  <wp:effectExtent l="0" t="0" r="9525" b="1270"/>
                  <wp:docPr id="7" name="Picture 7" descr="D:\Thiên Nhiên 2022\Nga\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Thiên Nhiên 2022\Nga\02.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38983" cy="1664993"/>
                          </a:xfrm>
                          <a:prstGeom prst="rect">
                            <a:avLst/>
                          </a:prstGeom>
                          <a:noFill/>
                          <a:ln>
                            <a:noFill/>
                          </a:ln>
                        </pic:spPr>
                      </pic:pic>
                    </a:graphicData>
                  </a:graphic>
                </wp:inline>
              </w:drawing>
            </w:r>
          </w:p>
        </w:tc>
      </w:tr>
      <w:tr w:rsidR="00773F10" w:rsidTr="0093198E">
        <w:trPr>
          <w:trHeight w:val="369"/>
          <w:jc w:val="center"/>
        </w:trPr>
        <w:tc>
          <w:tcPr>
            <w:tcW w:w="1716" w:type="dxa"/>
            <w:shd w:val="clear" w:color="auto" w:fill="3DC12F"/>
            <w:vAlign w:val="center"/>
          </w:tcPr>
          <w:p w:rsidR="00773F10" w:rsidRDefault="00B156C7">
            <w:pPr>
              <w:pStyle w:val="Default"/>
              <w:rPr>
                <w:b/>
                <w:iCs/>
                <w:color w:val="FFFFFF"/>
              </w:rPr>
            </w:pPr>
            <w:r>
              <w:rPr>
                <w:b/>
                <w:color w:val="FFFFFF"/>
              </w:rPr>
              <w:t>NGÀY 5:</w:t>
            </w:r>
          </w:p>
        </w:tc>
        <w:tc>
          <w:tcPr>
            <w:tcW w:w="9419" w:type="dxa"/>
            <w:gridSpan w:val="5"/>
            <w:shd w:val="clear" w:color="auto" w:fill="3DC12F"/>
            <w:vAlign w:val="center"/>
          </w:tcPr>
          <w:p w:rsidR="00773F10" w:rsidRDefault="00E23416">
            <w:pPr>
              <w:pStyle w:val="Default"/>
              <w:ind w:right="-91"/>
              <w:rPr>
                <w:b/>
                <w:iCs/>
                <w:color w:val="FFFFFF"/>
              </w:rPr>
            </w:pPr>
            <w:r w:rsidRPr="00E23416">
              <w:rPr>
                <w:b/>
                <w:color w:val="FFFFFF"/>
              </w:rPr>
              <w:t xml:space="preserve">CUNG ĐIỆN MÙA ĐÔNG - DU THUYỀN TRÊN SÔNG NEVA </w:t>
            </w:r>
            <w:r>
              <w:rPr>
                <w:b/>
                <w:color w:val="FFFFFF"/>
              </w:rPr>
              <w:t xml:space="preserve">                      </w:t>
            </w:r>
            <w:r w:rsidR="00B156C7">
              <w:rPr>
                <w:b/>
                <w:color w:val="FFFFFF"/>
              </w:rPr>
              <w:t>(Ăn 3 bữa)</w:t>
            </w:r>
          </w:p>
        </w:tc>
      </w:tr>
      <w:tr w:rsidR="00773F10" w:rsidTr="0093198E">
        <w:trPr>
          <w:trHeight w:val="369"/>
          <w:jc w:val="center"/>
        </w:trPr>
        <w:tc>
          <w:tcPr>
            <w:tcW w:w="11135" w:type="dxa"/>
            <w:gridSpan w:val="6"/>
            <w:shd w:val="clear" w:color="auto" w:fill="FFFFFF"/>
            <w:vAlign w:val="center"/>
          </w:tcPr>
          <w:p w:rsidR="00E23416" w:rsidRPr="00B91E9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Calibri" w:hAnsi="Times New Roman"/>
                <w:sz w:val="24"/>
                <w:szCs w:val="24"/>
                <w:lang w:eastAsia="en-US"/>
              </w:rPr>
            </w:pPr>
            <w:r w:rsidRPr="00B91E90">
              <w:rPr>
                <w:rFonts w:ascii="Times New Roman" w:eastAsia="Calibri" w:hAnsi="Times New Roman"/>
                <w:b/>
                <w:sz w:val="24"/>
                <w:szCs w:val="24"/>
                <w:lang w:eastAsia="en-US"/>
              </w:rPr>
              <w:t>Sáng:</w:t>
            </w:r>
            <w:r w:rsidRPr="00B91E90">
              <w:rPr>
                <w:rFonts w:ascii="Times New Roman" w:eastAsia="Calibri" w:hAnsi="Times New Roman"/>
                <w:sz w:val="24"/>
                <w:szCs w:val="24"/>
                <w:lang w:eastAsia="en-US"/>
              </w:rPr>
              <w:t xml:space="preserve"> Sau bữa sáng tại khách sạn, Quý khách bắt đầu hành trình khám phá St. Petersburg – thành phố được mệnh danh là “Venice phương Bắc”, nơi hội tụ vẻ đẹp hoàng gia, nghệ thuật và lịch sử Nga.</w:t>
            </w:r>
          </w:p>
          <w:p w:rsidR="00E23416" w:rsidRPr="00B91E9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Quảng Trường Cung Điện</w:t>
            </w:r>
            <w:r w:rsidRPr="00B91E90">
              <w:rPr>
                <w:rFonts w:ascii="Times New Roman" w:eastAsia="Calibri" w:hAnsi="Times New Roman"/>
                <w:color w:val="00B050"/>
                <w:sz w:val="24"/>
                <w:szCs w:val="24"/>
                <w:lang w:eastAsia="en-US"/>
              </w:rPr>
              <w:t xml:space="preserve"> </w:t>
            </w:r>
            <w:r w:rsidRPr="00B91E90">
              <w:rPr>
                <w:rFonts w:ascii="Times New Roman" w:eastAsia="Calibri" w:hAnsi="Times New Roman"/>
                <w:sz w:val="24"/>
                <w:szCs w:val="24"/>
                <w:lang w:eastAsia="en-US"/>
              </w:rPr>
              <w:t xml:space="preserve">– trái </w:t>
            </w:r>
            <w:proofErr w:type="gramStart"/>
            <w:r w:rsidRPr="00B91E90">
              <w:rPr>
                <w:rFonts w:ascii="Times New Roman" w:eastAsia="Calibri" w:hAnsi="Times New Roman"/>
                <w:sz w:val="24"/>
                <w:szCs w:val="24"/>
                <w:lang w:eastAsia="en-US"/>
              </w:rPr>
              <w:t>tim</w:t>
            </w:r>
            <w:proofErr w:type="gramEnd"/>
            <w:r w:rsidRPr="00B91E90">
              <w:rPr>
                <w:rFonts w:ascii="Times New Roman" w:eastAsia="Calibri" w:hAnsi="Times New Roman"/>
                <w:sz w:val="24"/>
                <w:szCs w:val="24"/>
                <w:lang w:eastAsia="en-US"/>
              </w:rPr>
              <w:t xml:space="preserve"> của St. Petersburg, không gian rộng lớn và trang nghiêm gắn liền với nhiều sự kiện lịch sử quan trọng của nước Nga. Dạo bước tại đây, Quý khách cảm nhận rõ nét vẻ uy nghi và hào hoa của cố đô phương Bắc.</w:t>
            </w:r>
          </w:p>
          <w:p w:rsidR="00E23416" w:rsidRPr="00B91E9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Cung Điện Mùa Đông &amp; Viện Bảo Tàng Hermitage</w:t>
            </w:r>
            <w:r w:rsidRPr="00B91E90">
              <w:rPr>
                <w:rFonts w:ascii="Times New Roman" w:eastAsia="Calibri" w:hAnsi="Times New Roman"/>
                <w:color w:val="00B050"/>
                <w:sz w:val="24"/>
                <w:szCs w:val="24"/>
                <w:lang w:eastAsia="en-US"/>
              </w:rPr>
              <w:t xml:space="preserve"> </w:t>
            </w:r>
            <w:r w:rsidRPr="00B91E90">
              <w:rPr>
                <w:rFonts w:ascii="Times New Roman" w:eastAsia="Calibri" w:hAnsi="Times New Roman"/>
                <w:sz w:val="24"/>
                <w:szCs w:val="24"/>
                <w:lang w:eastAsia="en-US"/>
              </w:rPr>
              <w:t xml:space="preserve">– một trong những bảo tàng nghệ thuật </w:t>
            </w:r>
            <w:proofErr w:type="gramStart"/>
            <w:r w:rsidRPr="00B91E90">
              <w:rPr>
                <w:rFonts w:ascii="Times New Roman" w:eastAsia="Calibri" w:hAnsi="Times New Roman"/>
                <w:sz w:val="24"/>
                <w:szCs w:val="24"/>
                <w:lang w:eastAsia="en-US"/>
              </w:rPr>
              <w:t>vĩ</w:t>
            </w:r>
            <w:proofErr w:type="gramEnd"/>
            <w:r w:rsidRPr="00B91E90">
              <w:rPr>
                <w:rFonts w:ascii="Times New Roman" w:eastAsia="Calibri" w:hAnsi="Times New Roman"/>
                <w:sz w:val="24"/>
                <w:szCs w:val="24"/>
                <w:lang w:eastAsia="en-US"/>
              </w:rPr>
              <w:t xml:space="preserve"> đại nhất thế giới. Với hơn 3 triệu hiện vật quý giá được trưng bày trong gần 1.000 căn phòng lộng lẫy, Hermitage sánh ngang Louvre (Pháp) và Vatican (Ý), mang đến cảm giác choáng ngợp trước kho tàng nghệ thuật và văn minh nhân loại. Theo tính toán của các chuyên gia, nếu dành 1 phút để chiêm ngưỡng mỗi hiện vật trong bảo tàng, Quý khách có thể sẽ mất… 25 năm cuộc đời với chế độ lao động ngày làm việc 8 tiếng.</w:t>
            </w:r>
          </w:p>
          <w:p w:rsidR="00E23416" w:rsidRPr="00B91E9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lastRenderedPageBreak/>
              <w:t>Nhà Thờ Chúa Cứu Thế Trên Máu</w:t>
            </w:r>
            <w:r w:rsidRPr="00B91E90">
              <w:rPr>
                <w:rFonts w:ascii="Times New Roman" w:eastAsia="Calibri" w:hAnsi="Times New Roman"/>
                <w:color w:val="00B050"/>
                <w:sz w:val="24"/>
                <w:szCs w:val="24"/>
                <w:lang w:eastAsia="en-US"/>
              </w:rPr>
              <w:t xml:space="preserve"> </w:t>
            </w:r>
            <w:r w:rsidRPr="00B91E90">
              <w:rPr>
                <w:rFonts w:ascii="Times New Roman" w:eastAsia="Calibri" w:hAnsi="Times New Roman"/>
                <w:sz w:val="24"/>
                <w:szCs w:val="24"/>
                <w:lang w:eastAsia="en-US"/>
              </w:rPr>
              <w:t>(Church Of The Savior On Spilled Blood) – công trình nổi bật với những mái vòm rực rỡ sắc màu như bước ra từ truyện cổ tích. Nhà thờ nằm nổi bật trên nền kiến ​​trúc trang trọng và tinh tế của khu trung tâm St.Petersburg, trông giống như một tòa tháp trong truyện cổ tích với các cột xoắn, gạch chạm khắc, các kokoshniks sơn trên các cổng và cửa sổ.</w:t>
            </w:r>
          </w:p>
          <w:p w:rsidR="00E23416" w:rsidRPr="00B91E9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Calibri" w:hAnsi="Times New Roman"/>
                <w:sz w:val="24"/>
                <w:szCs w:val="24"/>
                <w:lang w:eastAsia="en-US"/>
              </w:rPr>
            </w:pPr>
            <w:r w:rsidRPr="00B91E90">
              <w:rPr>
                <w:rFonts w:ascii="Times New Roman" w:eastAsia="Calibri" w:hAnsi="Times New Roman"/>
                <w:b/>
                <w:sz w:val="24"/>
                <w:szCs w:val="24"/>
                <w:lang w:eastAsia="en-US"/>
              </w:rPr>
              <w:t>Trưa:</w:t>
            </w:r>
            <w:r w:rsidRPr="00B91E90">
              <w:rPr>
                <w:rFonts w:ascii="Times New Roman" w:eastAsia="Calibri" w:hAnsi="Times New Roman"/>
                <w:sz w:val="24"/>
                <w:szCs w:val="24"/>
                <w:lang w:eastAsia="en-US"/>
              </w:rPr>
              <w:t xml:space="preserve"> Đoàn dùng bữa trưa tại nhà hàng địa phương, Sau đó xe đưa đoàn đến thành phố Pushkin – nơi từng được mệnh danh là “Hoàng Thôn”, gắn liền với đời sống hoàng gia Nga xưa.</w:t>
            </w:r>
          </w:p>
          <w:p w:rsidR="00E23416" w:rsidRPr="00B91E9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Cung Điện Ekaterina</w:t>
            </w:r>
            <w:r w:rsidRPr="00B91E90">
              <w:rPr>
                <w:rFonts w:ascii="Times New Roman" w:eastAsia="Calibri" w:hAnsi="Times New Roman"/>
                <w:color w:val="00B050"/>
                <w:sz w:val="24"/>
                <w:szCs w:val="24"/>
                <w:lang w:eastAsia="en-US"/>
              </w:rPr>
              <w:t xml:space="preserve"> </w:t>
            </w:r>
            <w:r w:rsidRPr="00B91E90">
              <w:rPr>
                <w:rFonts w:ascii="Times New Roman" w:eastAsia="Calibri" w:hAnsi="Times New Roman"/>
                <w:sz w:val="24"/>
                <w:szCs w:val="24"/>
                <w:lang w:eastAsia="en-US"/>
              </w:rPr>
              <w:t>– kiệt tác kiến trúc lộng lẫy bậc nhất nước Nga, biểu tượng cho sự xa hoa của thời Nga hoàng. Điểm nhấn đặc biệt là Phòng Hổ Phách huyền thoại, thường được gọi là “Kỳ quan thứ tám của thế giới”, để lại ấn tượng sâu sắc cho du khách.</w:t>
            </w:r>
          </w:p>
          <w:p w:rsidR="00E23416" w:rsidRPr="00B91E9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 xml:space="preserve">Du Thuyền Trên Sông Neva </w:t>
            </w:r>
            <w:r w:rsidRPr="00B91E90">
              <w:rPr>
                <w:rFonts w:ascii="Times New Roman" w:eastAsia="Calibri" w:hAnsi="Times New Roman"/>
                <w:i/>
                <w:sz w:val="24"/>
                <w:szCs w:val="24"/>
                <w:lang w:eastAsia="en-US"/>
              </w:rPr>
              <w:t>(bao gồm vé)</w:t>
            </w:r>
            <w:r w:rsidRPr="00B91E90">
              <w:rPr>
                <w:rFonts w:ascii="Times New Roman" w:eastAsia="Calibri" w:hAnsi="Times New Roman"/>
                <w:sz w:val="24"/>
                <w:szCs w:val="24"/>
                <w:lang w:eastAsia="en-US"/>
              </w:rPr>
              <w:t xml:space="preserve"> – trải nghiệm lãng mạn khi thành phố lên đèn, Quý khách thả mình </w:t>
            </w:r>
            <w:proofErr w:type="gramStart"/>
            <w:r w:rsidRPr="00B91E90">
              <w:rPr>
                <w:rFonts w:ascii="Times New Roman" w:eastAsia="Calibri" w:hAnsi="Times New Roman"/>
                <w:sz w:val="24"/>
                <w:szCs w:val="24"/>
                <w:lang w:eastAsia="en-US"/>
              </w:rPr>
              <w:t>theo</w:t>
            </w:r>
            <w:proofErr w:type="gramEnd"/>
            <w:r w:rsidRPr="00B91E90">
              <w:rPr>
                <w:rFonts w:ascii="Times New Roman" w:eastAsia="Calibri" w:hAnsi="Times New Roman"/>
                <w:sz w:val="24"/>
                <w:szCs w:val="24"/>
                <w:lang w:eastAsia="en-US"/>
              </w:rPr>
              <w:t xml:space="preserve"> dòng nước, ngắm nhìn St. Petersburg rực rỡ trong ánh hoàng hôn và cảm nhận một vẻ đẹp rất khác của thủ đô phương Bắc.</w:t>
            </w:r>
          </w:p>
          <w:p w:rsidR="00773F10" w:rsidRDefault="00E23416" w:rsidP="00B91E90">
            <w:pPr>
              <w:pStyle w:val="ListParagraph"/>
              <w:numPr>
                <w:ilvl w:val="0"/>
                <w:numId w:val="21"/>
              </w:numPr>
              <w:tabs>
                <w:tab w:val="left" w:pos="287"/>
              </w:tabs>
              <w:suppressAutoHyphens w:val="0"/>
              <w:spacing w:after="160" w:line="259" w:lineRule="auto"/>
              <w:ind w:left="29" w:firstLine="0"/>
              <w:jc w:val="both"/>
              <w:rPr>
                <w:rFonts w:ascii="Times New Roman" w:eastAsia="Wingdings" w:hAnsi="Times New Roman"/>
                <w:sz w:val="24"/>
              </w:rPr>
            </w:pPr>
            <w:r w:rsidRPr="00B91E90">
              <w:rPr>
                <w:rFonts w:ascii="Times New Roman" w:eastAsia="Calibri" w:hAnsi="Times New Roman"/>
                <w:b/>
                <w:sz w:val="24"/>
                <w:szCs w:val="24"/>
                <w:lang w:eastAsia="en-US"/>
              </w:rPr>
              <w:t>Tối:</w:t>
            </w:r>
            <w:r w:rsidRPr="00B91E90">
              <w:rPr>
                <w:rFonts w:ascii="Times New Roman" w:eastAsia="Calibri" w:hAnsi="Times New Roman"/>
                <w:sz w:val="24"/>
                <w:szCs w:val="24"/>
                <w:lang w:eastAsia="en-US"/>
              </w:rPr>
              <w:t xml:space="preserve"> Đoàn dùng bữa tối tại nhà hàng địa phương. Sau đó </w:t>
            </w:r>
            <w:proofErr w:type="gramStart"/>
            <w:r w:rsidRPr="00B91E90">
              <w:rPr>
                <w:rFonts w:ascii="Times New Roman" w:eastAsia="Calibri" w:hAnsi="Times New Roman"/>
                <w:sz w:val="24"/>
                <w:szCs w:val="24"/>
                <w:lang w:eastAsia="en-US"/>
              </w:rPr>
              <w:t>xe</w:t>
            </w:r>
            <w:proofErr w:type="gramEnd"/>
            <w:r w:rsidRPr="00B91E90">
              <w:rPr>
                <w:rFonts w:ascii="Times New Roman" w:eastAsia="Calibri" w:hAnsi="Times New Roman"/>
                <w:sz w:val="24"/>
                <w:szCs w:val="24"/>
                <w:lang w:eastAsia="en-US"/>
              </w:rPr>
              <w:t xml:space="preserve"> đưa Quý khách về khách sạn nghỉ ngơi. Nghỉ đêm tại </w:t>
            </w:r>
            <w:r w:rsidRPr="0016225D">
              <w:rPr>
                <w:rFonts w:ascii="Times New Roman" w:eastAsia="Calibri" w:hAnsi="Times New Roman"/>
                <w:b/>
                <w:sz w:val="24"/>
                <w:szCs w:val="24"/>
                <w:lang w:eastAsia="en-US"/>
              </w:rPr>
              <w:t>St. Petersburg.</w:t>
            </w:r>
          </w:p>
        </w:tc>
      </w:tr>
      <w:tr w:rsidR="00773F10" w:rsidTr="0093198E">
        <w:trPr>
          <w:trHeight w:val="481"/>
          <w:jc w:val="center"/>
        </w:trPr>
        <w:tc>
          <w:tcPr>
            <w:tcW w:w="11135" w:type="dxa"/>
            <w:gridSpan w:val="6"/>
            <w:shd w:val="clear" w:color="auto" w:fill="FFFFFF"/>
            <w:vAlign w:val="center"/>
          </w:tcPr>
          <w:p w:rsidR="00773F10" w:rsidRDefault="00B91E90">
            <w:pPr>
              <w:tabs>
                <w:tab w:val="left" w:pos="368"/>
              </w:tabs>
              <w:spacing w:after="0" w:line="312" w:lineRule="auto"/>
              <w:ind w:hanging="104"/>
              <w:jc w:val="both"/>
              <w:rPr>
                <w:rFonts w:ascii="Times New Roman" w:eastAsia="Tahoma" w:hAnsi="Times New Roman"/>
                <w:b/>
                <w:sz w:val="24"/>
              </w:rPr>
            </w:pPr>
            <w:r w:rsidRPr="004F3225">
              <w:rPr>
                <w:rFonts w:ascii="Times New Roman" w:eastAsia="Times New Roman" w:hAnsi="Times New Roman"/>
                <w:noProof/>
                <w:snapToGrid w:val="0"/>
                <w:color w:val="000000"/>
                <w:w w:val="0"/>
                <w:sz w:val="0"/>
                <w:szCs w:val="0"/>
                <w:u w:color="000000"/>
                <w:bdr w:val="none" w:sz="0" w:space="0" w:color="000000"/>
                <w:shd w:val="clear" w:color="000000" w:fill="000000"/>
              </w:rPr>
              <w:lastRenderedPageBreak/>
              <w:drawing>
                <wp:inline distT="0" distB="0" distL="0" distR="0" wp14:anchorId="68C8EA09" wp14:editId="7EC73FBF">
                  <wp:extent cx="6981245" cy="1880234"/>
                  <wp:effectExtent l="0" t="0" r="0" b="6350"/>
                  <wp:docPr id="15" name="Picture 15" descr="D:\Thiên Nhiên 2022\Nga\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D:\Thiên Nhiên 2022\Nga\03.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069822" cy="1904090"/>
                          </a:xfrm>
                          <a:prstGeom prst="rect">
                            <a:avLst/>
                          </a:prstGeom>
                          <a:noFill/>
                          <a:ln>
                            <a:noFill/>
                          </a:ln>
                        </pic:spPr>
                      </pic:pic>
                    </a:graphicData>
                  </a:graphic>
                </wp:inline>
              </w:drawing>
            </w:r>
          </w:p>
        </w:tc>
      </w:tr>
      <w:tr w:rsidR="00773F10" w:rsidTr="0093198E">
        <w:trPr>
          <w:trHeight w:val="369"/>
          <w:jc w:val="center"/>
        </w:trPr>
        <w:tc>
          <w:tcPr>
            <w:tcW w:w="1716" w:type="dxa"/>
            <w:shd w:val="clear" w:color="auto" w:fill="3DC12F"/>
            <w:vAlign w:val="center"/>
          </w:tcPr>
          <w:p w:rsidR="00773F10" w:rsidRDefault="00B156C7">
            <w:pPr>
              <w:pStyle w:val="Default"/>
              <w:rPr>
                <w:b/>
                <w:iCs/>
                <w:color w:val="FFFFFF"/>
              </w:rPr>
            </w:pPr>
            <w:r>
              <w:rPr>
                <w:b/>
                <w:color w:val="FFFFFF"/>
              </w:rPr>
              <w:t>NGÀY 6:</w:t>
            </w:r>
          </w:p>
        </w:tc>
        <w:tc>
          <w:tcPr>
            <w:tcW w:w="9419" w:type="dxa"/>
            <w:gridSpan w:val="5"/>
            <w:shd w:val="clear" w:color="auto" w:fill="3DC12F"/>
            <w:vAlign w:val="center"/>
          </w:tcPr>
          <w:p w:rsidR="00773F10" w:rsidRDefault="00E23416">
            <w:pPr>
              <w:pStyle w:val="Default"/>
              <w:ind w:right="-1"/>
              <w:rPr>
                <w:b/>
                <w:iCs/>
                <w:color w:val="FFFFFF"/>
              </w:rPr>
            </w:pPr>
            <w:r w:rsidRPr="00E23416">
              <w:rPr>
                <w:b/>
                <w:color w:val="FFFFFF"/>
              </w:rPr>
              <w:t xml:space="preserve">THAM QUAN SAINT PETERSBURG </w:t>
            </w:r>
            <w:r>
              <w:rPr>
                <w:b/>
                <w:color w:val="FFFFFF"/>
              </w:rPr>
              <w:t xml:space="preserve">                                                             </w:t>
            </w:r>
            <w:r w:rsidR="00B156C7">
              <w:rPr>
                <w:b/>
                <w:color w:val="FFFFFF"/>
              </w:rPr>
              <w:t>(Ăn 3 bữa)</w:t>
            </w:r>
          </w:p>
        </w:tc>
      </w:tr>
      <w:tr w:rsidR="00773F10" w:rsidTr="0093198E">
        <w:trPr>
          <w:trHeight w:val="3102"/>
          <w:jc w:val="center"/>
        </w:trPr>
        <w:tc>
          <w:tcPr>
            <w:tcW w:w="11135" w:type="dxa"/>
            <w:gridSpan w:val="6"/>
            <w:shd w:val="clear" w:color="auto" w:fill="FFFFFF"/>
            <w:vAlign w:val="center"/>
          </w:tcPr>
          <w:p w:rsidR="00E23416" w:rsidRPr="00B91E90" w:rsidRDefault="00E23416" w:rsidP="00B91E90">
            <w:pPr>
              <w:pStyle w:val="ListParagraph"/>
              <w:tabs>
                <w:tab w:val="left" w:pos="321"/>
              </w:tabs>
              <w:suppressAutoHyphens w:val="0"/>
              <w:spacing w:after="160" w:line="259" w:lineRule="auto"/>
              <w:ind w:left="8"/>
              <w:jc w:val="both"/>
              <w:rPr>
                <w:rFonts w:ascii="Times New Roman" w:eastAsia="Calibri" w:hAnsi="Times New Roman"/>
                <w:sz w:val="24"/>
                <w:szCs w:val="24"/>
                <w:lang w:eastAsia="en-US"/>
              </w:rPr>
            </w:pPr>
            <w:r w:rsidRPr="00B91E90">
              <w:rPr>
                <w:rFonts w:ascii="Times New Roman" w:eastAsia="Calibri" w:hAnsi="Times New Roman"/>
                <w:b/>
                <w:sz w:val="24"/>
                <w:szCs w:val="24"/>
                <w:lang w:eastAsia="en-US"/>
              </w:rPr>
              <w:t>Sáng:</w:t>
            </w:r>
            <w:r w:rsidRPr="00B91E90">
              <w:rPr>
                <w:rFonts w:ascii="Times New Roman" w:eastAsia="Calibri" w:hAnsi="Times New Roman"/>
                <w:sz w:val="24"/>
                <w:szCs w:val="24"/>
                <w:lang w:eastAsia="en-US"/>
              </w:rPr>
              <w:t xml:space="preserve"> Sau bữa sáng tại khách sạn, Quý khách khởi hành khám phá những dấu ấn lịch sử và nét văn hoá đặc trưng của </w:t>
            </w:r>
            <w:r w:rsidRPr="00EE3550">
              <w:rPr>
                <w:rFonts w:ascii="Times New Roman" w:eastAsia="Calibri" w:hAnsi="Times New Roman"/>
                <w:b/>
                <w:sz w:val="24"/>
                <w:szCs w:val="24"/>
                <w:lang w:eastAsia="en-US"/>
              </w:rPr>
              <w:t>St. Petersburg</w:t>
            </w:r>
            <w:r w:rsidRPr="00B91E90">
              <w:rPr>
                <w:rFonts w:ascii="Times New Roman" w:eastAsia="Calibri" w:hAnsi="Times New Roman"/>
                <w:sz w:val="24"/>
                <w:szCs w:val="24"/>
                <w:lang w:eastAsia="en-US"/>
              </w:rPr>
              <w:t xml:space="preserve"> – thành phố vừa hào hoa, vừa trầm lắng.</w:t>
            </w:r>
          </w:p>
          <w:p w:rsidR="00E23416" w:rsidRPr="00B91E90" w:rsidRDefault="00E23416" w:rsidP="00B91E90">
            <w:pPr>
              <w:pStyle w:val="ListParagraph"/>
              <w:numPr>
                <w:ilvl w:val="0"/>
                <w:numId w:val="22"/>
              </w:numPr>
              <w:tabs>
                <w:tab w:val="left" w:pos="321"/>
              </w:tabs>
              <w:suppressAutoHyphens w:val="0"/>
              <w:spacing w:after="160" w:line="259" w:lineRule="auto"/>
              <w:ind w:left="0" w:firstLine="8"/>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Chiến Hạm Rạng Đông Huyền Thoại</w:t>
            </w:r>
            <w:r w:rsidRPr="00B91E90">
              <w:rPr>
                <w:rFonts w:ascii="Times New Roman" w:eastAsia="Calibri" w:hAnsi="Times New Roman"/>
                <w:color w:val="00B050"/>
                <w:sz w:val="24"/>
                <w:szCs w:val="24"/>
                <w:lang w:eastAsia="en-US"/>
              </w:rPr>
              <w:t xml:space="preserve"> </w:t>
            </w:r>
            <w:r w:rsidRPr="00B91E90">
              <w:rPr>
                <w:rFonts w:ascii="Times New Roman" w:eastAsia="Calibri" w:hAnsi="Times New Roman"/>
                <w:sz w:val="24"/>
                <w:szCs w:val="24"/>
                <w:lang w:eastAsia="en-US"/>
              </w:rPr>
              <w:t>– biểu tượng lịch sử gắn liền với Hồng quân Liên Xô, con tàu đã đi vào lịch sử thế giới như một chứng nhân của Cách mạng Tháng Mười Nga. Dừng chân tại đây, Quý khách cảm nhận rõ khí chất hào hùng và những trang sử quan trọng của nước Nga hiện đại.</w:t>
            </w:r>
          </w:p>
          <w:p w:rsidR="00E23416" w:rsidRPr="00B91E90" w:rsidRDefault="00E23416" w:rsidP="00B91E90">
            <w:pPr>
              <w:pStyle w:val="ListParagraph"/>
              <w:numPr>
                <w:ilvl w:val="0"/>
                <w:numId w:val="22"/>
              </w:numPr>
              <w:tabs>
                <w:tab w:val="left" w:pos="321"/>
              </w:tabs>
              <w:suppressAutoHyphens w:val="0"/>
              <w:spacing w:after="160" w:line="259" w:lineRule="auto"/>
              <w:ind w:left="0" w:firstLine="8"/>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Tượng Nhân Sư Ai Cập</w:t>
            </w:r>
            <w:r w:rsidRPr="00B91E90">
              <w:rPr>
                <w:rFonts w:ascii="Times New Roman" w:eastAsia="Calibri" w:hAnsi="Times New Roman"/>
                <w:color w:val="00B050"/>
                <w:sz w:val="24"/>
                <w:szCs w:val="24"/>
                <w:lang w:eastAsia="en-US"/>
              </w:rPr>
              <w:t xml:space="preserve"> </w:t>
            </w:r>
            <w:r w:rsidRPr="00B91E90">
              <w:rPr>
                <w:rFonts w:ascii="Times New Roman" w:eastAsia="Calibri" w:hAnsi="Times New Roman"/>
                <w:sz w:val="24"/>
                <w:szCs w:val="24"/>
                <w:lang w:eastAsia="en-US"/>
              </w:rPr>
              <w:t>– những pho tượng cổ đại hơn 3.000 năm tuổi, mang đến cảm giác bất ngờ thú vị khi đứng bên dòng Neva, tạo nên sự giao thoa độc đáo giữa nền văn minh Ai Cập cổ đại và kiến trúc Nga.</w:t>
            </w:r>
          </w:p>
          <w:p w:rsidR="00E23416" w:rsidRPr="00B91E90" w:rsidRDefault="00E23416" w:rsidP="00B91E90">
            <w:pPr>
              <w:pStyle w:val="ListParagraph"/>
              <w:numPr>
                <w:ilvl w:val="0"/>
                <w:numId w:val="22"/>
              </w:numPr>
              <w:tabs>
                <w:tab w:val="left" w:pos="321"/>
              </w:tabs>
              <w:suppressAutoHyphens w:val="0"/>
              <w:spacing w:after="160" w:line="259" w:lineRule="auto"/>
              <w:ind w:left="0" w:firstLine="8"/>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Nhà Thờ Kazan</w:t>
            </w:r>
            <w:r w:rsidRPr="00B91E90">
              <w:rPr>
                <w:rFonts w:ascii="Times New Roman" w:eastAsia="Calibri" w:hAnsi="Times New Roman"/>
                <w:color w:val="00B050"/>
                <w:sz w:val="24"/>
                <w:szCs w:val="24"/>
                <w:lang w:eastAsia="en-US"/>
              </w:rPr>
              <w:t xml:space="preserve"> </w:t>
            </w:r>
            <w:r w:rsidR="00EE3550" w:rsidRPr="007F0509">
              <w:rPr>
                <w:rFonts w:ascii="Times New Roman" w:eastAsia="Calibri" w:hAnsi="Times New Roman"/>
                <w:i/>
                <w:sz w:val="24"/>
                <w:szCs w:val="24"/>
                <w:lang w:eastAsia="en-US"/>
              </w:rPr>
              <w:t>(Tham quan bên ngoài)</w:t>
            </w:r>
            <w:r w:rsidR="00EE3550" w:rsidRPr="007F0509">
              <w:rPr>
                <w:rFonts w:ascii="Times New Roman" w:eastAsia="Calibri" w:hAnsi="Times New Roman"/>
                <w:sz w:val="24"/>
                <w:szCs w:val="24"/>
                <w:lang w:eastAsia="en-US"/>
              </w:rPr>
              <w:t xml:space="preserve"> </w:t>
            </w:r>
            <w:r w:rsidRPr="00B91E90">
              <w:rPr>
                <w:rFonts w:ascii="Times New Roman" w:eastAsia="Calibri" w:hAnsi="Times New Roman"/>
                <w:sz w:val="24"/>
                <w:szCs w:val="24"/>
                <w:lang w:eastAsia="en-US"/>
              </w:rPr>
              <w:t>– một trong những thánh đường Chính Thống giáo lớn và quan trọng nhất của St. Petersburg, mang vẻ đẹp trang nghiêm và hài hòa giữa không gian tôn giáo và nhịp sống thành phố.</w:t>
            </w:r>
          </w:p>
          <w:p w:rsidR="00E23416" w:rsidRPr="00B91E90" w:rsidRDefault="00E23416" w:rsidP="00B91E90">
            <w:pPr>
              <w:pStyle w:val="ListParagraph"/>
              <w:numPr>
                <w:ilvl w:val="0"/>
                <w:numId w:val="22"/>
              </w:numPr>
              <w:tabs>
                <w:tab w:val="left" w:pos="321"/>
              </w:tabs>
              <w:suppressAutoHyphens w:val="0"/>
              <w:spacing w:after="160" w:line="259" w:lineRule="auto"/>
              <w:ind w:left="0" w:firstLine="8"/>
              <w:jc w:val="both"/>
              <w:rPr>
                <w:rFonts w:ascii="Times New Roman" w:eastAsia="Calibri" w:hAnsi="Times New Roman"/>
                <w:sz w:val="24"/>
                <w:szCs w:val="24"/>
                <w:lang w:eastAsia="en-US"/>
              </w:rPr>
            </w:pPr>
            <w:r w:rsidRPr="00B91E90">
              <w:rPr>
                <w:rFonts w:ascii="Times New Roman" w:eastAsia="Calibri" w:hAnsi="Times New Roman"/>
                <w:sz w:val="24"/>
                <w:szCs w:val="24"/>
                <w:lang w:eastAsia="en-US"/>
              </w:rPr>
              <w:t>Quý khách tiếp tục chiêm ngưỡng các công trình nổi bật như Tượng đài Nguyên soái Kutuzov, Tượng Nữ hoàng Ekaterina II, và dạo bước trên Đại lộ Nevsky – con đường sầm uất và hào hoa nhất thành phố, nơi phản chiếu rõ nét vẻ đẹp cổ điển xen lẫn hiện đại của St. Petersburg.</w:t>
            </w:r>
          </w:p>
          <w:p w:rsidR="00E23416" w:rsidRPr="00B91E90" w:rsidRDefault="00E23416" w:rsidP="00EE3550">
            <w:pPr>
              <w:pStyle w:val="ListParagraph"/>
              <w:tabs>
                <w:tab w:val="left" w:pos="321"/>
              </w:tabs>
              <w:suppressAutoHyphens w:val="0"/>
              <w:spacing w:after="160" w:line="259" w:lineRule="auto"/>
              <w:ind w:left="8"/>
              <w:jc w:val="both"/>
              <w:rPr>
                <w:rFonts w:ascii="Times New Roman" w:eastAsia="Calibri" w:hAnsi="Times New Roman"/>
                <w:sz w:val="24"/>
                <w:szCs w:val="24"/>
                <w:lang w:eastAsia="en-US"/>
              </w:rPr>
            </w:pPr>
            <w:r w:rsidRPr="00B91E90">
              <w:rPr>
                <w:rFonts w:ascii="Times New Roman" w:eastAsia="Calibri" w:hAnsi="Times New Roman"/>
                <w:b/>
                <w:sz w:val="24"/>
                <w:szCs w:val="24"/>
                <w:lang w:eastAsia="en-US"/>
              </w:rPr>
              <w:t>Trưa:</w:t>
            </w:r>
            <w:r w:rsidRPr="00B91E90">
              <w:rPr>
                <w:rFonts w:ascii="Times New Roman" w:eastAsia="Calibri" w:hAnsi="Times New Roman"/>
                <w:sz w:val="24"/>
                <w:szCs w:val="24"/>
                <w:lang w:eastAsia="en-US"/>
              </w:rPr>
              <w:t xml:space="preserve"> Đoàn dùng bữa trưa tại nhà hàng địa phương, sau đó đoàn tiếp tục tham quan:</w:t>
            </w:r>
          </w:p>
          <w:p w:rsidR="00E23416" w:rsidRPr="00B91E90" w:rsidRDefault="00E23416" w:rsidP="00B91E90">
            <w:pPr>
              <w:pStyle w:val="ListParagraph"/>
              <w:numPr>
                <w:ilvl w:val="0"/>
                <w:numId w:val="22"/>
              </w:numPr>
              <w:tabs>
                <w:tab w:val="left" w:pos="321"/>
              </w:tabs>
              <w:suppressAutoHyphens w:val="0"/>
              <w:spacing w:after="160" w:line="259" w:lineRule="auto"/>
              <w:ind w:left="0" w:firstLine="8"/>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Nhà Thờ Thánh Isaac</w:t>
            </w:r>
            <w:r w:rsidRPr="00B91E90">
              <w:rPr>
                <w:rFonts w:ascii="Times New Roman" w:eastAsia="Calibri" w:hAnsi="Times New Roman"/>
                <w:color w:val="00B050"/>
                <w:sz w:val="24"/>
                <w:szCs w:val="24"/>
                <w:lang w:eastAsia="en-US"/>
              </w:rPr>
              <w:t xml:space="preserve"> </w:t>
            </w:r>
            <w:r w:rsidR="00EE3550" w:rsidRPr="007F0509">
              <w:rPr>
                <w:rFonts w:ascii="Times New Roman" w:eastAsia="Calibri" w:hAnsi="Times New Roman"/>
                <w:i/>
                <w:sz w:val="24"/>
                <w:szCs w:val="24"/>
                <w:lang w:eastAsia="en-US"/>
              </w:rPr>
              <w:t>(Tham quan bên trong)</w:t>
            </w:r>
            <w:r w:rsidR="00EE3550" w:rsidRPr="007F0509">
              <w:rPr>
                <w:rFonts w:ascii="Times New Roman" w:eastAsia="Calibri" w:hAnsi="Times New Roman"/>
                <w:sz w:val="24"/>
                <w:szCs w:val="24"/>
                <w:lang w:eastAsia="en-US"/>
              </w:rPr>
              <w:t xml:space="preserve"> </w:t>
            </w:r>
            <w:r w:rsidRPr="00B91E90">
              <w:rPr>
                <w:rFonts w:ascii="Times New Roman" w:eastAsia="Calibri" w:hAnsi="Times New Roman"/>
                <w:sz w:val="24"/>
                <w:szCs w:val="24"/>
                <w:lang w:eastAsia="en-US"/>
              </w:rPr>
              <w:t>– một trong những nhà thờ đẹp và đồ sộ nhất thế giới, nơi thờ vị thánh bảo hộ của Peter Đại đế, người sáng lập St. Petersburg. Bên trong nhà thờ, Quý khách sẽ choáng ngợp trước không gian kiến trúc nguy nga, mái vòm đồ sộ và nghệ thuật trang trí tinh xảo.</w:t>
            </w:r>
          </w:p>
          <w:p w:rsidR="00E23416" w:rsidRPr="00B91E90" w:rsidRDefault="00E23416" w:rsidP="00B91E90">
            <w:pPr>
              <w:pStyle w:val="ListParagraph"/>
              <w:numPr>
                <w:ilvl w:val="0"/>
                <w:numId w:val="22"/>
              </w:numPr>
              <w:tabs>
                <w:tab w:val="left" w:pos="321"/>
              </w:tabs>
              <w:suppressAutoHyphens w:val="0"/>
              <w:spacing w:after="160" w:line="259" w:lineRule="auto"/>
              <w:ind w:left="0" w:firstLine="8"/>
              <w:jc w:val="both"/>
              <w:rPr>
                <w:rFonts w:ascii="Times New Roman" w:eastAsia="Calibri" w:hAnsi="Times New Roman"/>
                <w:sz w:val="24"/>
                <w:szCs w:val="24"/>
                <w:lang w:eastAsia="en-US"/>
              </w:rPr>
            </w:pPr>
            <w:r w:rsidRPr="00B91E90">
              <w:rPr>
                <w:rFonts w:ascii="Times New Roman" w:eastAsia="Calibri" w:hAnsi="Times New Roman"/>
                <w:b/>
                <w:color w:val="00B050"/>
                <w:sz w:val="24"/>
                <w:szCs w:val="24"/>
                <w:lang w:eastAsia="en-US"/>
              </w:rPr>
              <w:t>Trải Nghiệm Khu “Dacha”</w:t>
            </w:r>
            <w:r w:rsidRPr="00B91E90">
              <w:rPr>
                <w:rFonts w:ascii="Times New Roman" w:eastAsia="Calibri" w:hAnsi="Times New Roman"/>
                <w:color w:val="00B050"/>
                <w:sz w:val="24"/>
                <w:szCs w:val="24"/>
                <w:lang w:eastAsia="en-US"/>
              </w:rPr>
              <w:t xml:space="preserve"> </w:t>
            </w:r>
            <w:r w:rsidRPr="00B91E90">
              <w:rPr>
                <w:rFonts w:ascii="Times New Roman" w:eastAsia="Calibri" w:hAnsi="Times New Roman"/>
                <w:sz w:val="24"/>
                <w:szCs w:val="24"/>
                <w:lang w:eastAsia="en-US"/>
              </w:rPr>
              <w:t>– nét văn hoá đời sống đặc trưng của người Nga. Quý khách rời trung tâm thành phố để đến vùng ngoại ô yên bình, nơi những ngôi nhà nghỉ dacha mộc mạc hiện ra giữa thiên nhiên xanh mát. Dacha không chỉ là nơi nghỉ dưỡng, mà còn là không gian sum họp, thư giãn và gắn kết gia đình của người Nga – một lát cắt rất đời, rất gần gũi của xứ sở Bạch Dương. Tại đây, Quý khách cảm nhận nhịp sống chậm rãi, trong lành của vùng nông thôn Nga, khác hẳn vẻ lộng lẫy nơi đô thị, mang đến cảm giác thư thái và dễ chịu.</w:t>
            </w:r>
          </w:p>
          <w:p w:rsidR="00773F10" w:rsidRPr="00EE3550" w:rsidRDefault="00E23416" w:rsidP="00EE3550">
            <w:pPr>
              <w:pStyle w:val="ListParagraph"/>
              <w:tabs>
                <w:tab w:val="left" w:pos="321"/>
              </w:tabs>
              <w:suppressAutoHyphens w:val="0"/>
              <w:spacing w:after="160" w:line="259" w:lineRule="auto"/>
              <w:ind w:left="8"/>
              <w:jc w:val="both"/>
              <w:rPr>
                <w:rFonts w:ascii="Times New Roman" w:eastAsia="Calibri" w:hAnsi="Times New Roman"/>
                <w:sz w:val="24"/>
                <w:szCs w:val="24"/>
                <w:lang w:eastAsia="en-US"/>
              </w:rPr>
            </w:pPr>
            <w:r w:rsidRPr="00B91E90">
              <w:rPr>
                <w:rFonts w:ascii="Times New Roman" w:eastAsia="Calibri" w:hAnsi="Times New Roman"/>
                <w:b/>
                <w:sz w:val="24"/>
                <w:szCs w:val="24"/>
                <w:lang w:eastAsia="en-US"/>
              </w:rPr>
              <w:t>Tối:</w:t>
            </w:r>
            <w:r w:rsidRPr="00B91E90">
              <w:rPr>
                <w:rFonts w:ascii="Times New Roman" w:eastAsia="Calibri" w:hAnsi="Times New Roman"/>
                <w:sz w:val="24"/>
                <w:szCs w:val="24"/>
                <w:lang w:eastAsia="en-US"/>
              </w:rPr>
              <w:t xml:space="preserve"> Đoàn dùng bữa tối tại nhà hàng địa phương. Sau đó trở về khách sạn nghỉ ngơi. Nghỉ đêm tại </w:t>
            </w:r>
            <w:r w:rsidRPr="0016225D">
              <w:rPr>
                <w:rFonts w:ascii="Times New Roman" w:eastAsia="Calibri" w:hAnsi="Times New Roman"/>
                <w:b/>
                <w:sz w:val="24"/>
                <w:szCs w:val="24"/>
                <w:lang w:eastAsia="en-US"/>
              </w:rPr>
              <w:t>St. Petersburg.</w:t>
            </w:r>
          </w:p>
        </w:tc>
      </w:tr>
      <w:tr w:rsidR="00773F10" w:rsidTr="0093198E">
        <w:trPr>
          <w:trHeight w:val="369"/>
          <w:jc w:val="center"/>
        </w:trPr>
        <w:tc>
          <w:tcPr>
            <w:tcW w:w="1716" w:type="dxa"/>
            <w:shd w:val="clear" w:color="auto" w:fill="3DC12F"/>
            <w:vAlign w:val="center"/>
          </w:tcPr>
          <w:p w:rsidR="00773F10" w:rsidRDefault="00B156C7">
            <w:pPr>
              <w:pStyle w:val="Default"/>
              <w:rPr>
                <w:b/>
                <w:iCs/>
                <w:color w:val="FFFFFF"/>
              </w:rPr>
            </w:pPr>
            <w:r>
              <w:rPr>
                <w:b/>
                <w:color w:val="FFFFFF"/>
              </w:rPr>
              <w:t>NGÀY 7:</w:t>
            </w:r>
          </w:p>
        </w:tc>
        <w:tc>
          <w:tcPr>
            <w:tcW w:w="9419" w:type="dxa"/>
            <w:gridSpan w:val="5"/>
            <w:shd w:val="clear" w:color="auto" w:fill="3DC12F"/>
            <w:vAlign w:val="center"/>
          </w:tcPr>
          <w:p w:rsidR="00B156C7" w:rsidRPr="00B156C7" w:rsidRDefault="00B156C7">
            <w:pPr>
              <w:pStyle w:val="Default"/>
              <w:ind w:right="-91"/>
              <w:rPr>
                <w:b/>
                <w:color w:val="FFFFFF"/>
              </w:rPr>
            </w:pPr>
            <w:r>
              <w:rPr>
                <w:b/>
                <w:color w:val="FFFFFF"/>
              </w:rPr>
              <w:t xml:space="preserve"> </w:t>
            </w:r>
            <w:r w:rsidR="00B1728C" w:rsidRPr="00B1728C">
              <w:rPr>
                <w:b/>
                <w:color w:val="FFFFFF"/>
              </w:rPr>
              <w:t>SAINT PETERBURG - MOSCOW</w:t>
            </w:r>
            <w:r w:rsidR="00B1728C">
              <w:rPr>
                <w:b/>
                <w:color w:val="FFFFFF"/>
              </w:rPr>
              <w:t xml:space="preserve">                                                                    </w:t>
            </w:r>
            <w:r w:rsidR="00B1728C" w:rsidRPr="00B1728C">
              <w:rPr>
                <w:b/>
                <w:color w:val="FFFFFF"/>
              </w:rPr>
              <w:t xml:space="preserve"> </w:t>
            </w:r>
            <w:r>
              <w:rPr>
                <w:b/>
                <w:color w:val="FFFFFF"/>
              </w:rPr>
              <w:t>(Ăn 3 bữa)</w:t>
            </w:r>
          </w:p>
        </w:tc>
      </w:tr>
      <w:tr w:rsidR="00B156C7" w:rsidTr="0093198E">
        <w:trPr>
          <w:trHeight w:val="369"/>
          <w:jc w:val="center"/>
        </w:trPr>
        <w:tc>
          <w:tcPr>
            <w:tcW w:w="11135" w:type="dxa"/>
            <w:gridSpan w:val="6"/>
            <w:shd w:val="clear" w:color="auto" w:fill="auto"/>
            <w:vAlign w:val="center"/>
          </w:tcPr>
          <w:p w:rsidR="00B1728C" w:rsidRPr="00EE3550" w:rsidRDefault="00B1728C" w:rsidP="00EE3550">
            <w:pPr>
              <w:pStyle w:val="ListParagraph"/>
              <w:tabs>
                <w:tab w:val="left" w:pos="285"/>
              </w:tabs>
              <w:suppressAutoHyphens w:val="0"/>
              <w:spacing w:after="160" w:line="259" w:lineRule="auto"/>
              <w:ind w:left="22"/>
              <w:jc w:val="both"/>
              <w:rPr>
                <w:rFonts w:ascii="Times New Roman" w:eastAsia="Calibri" w:hAnsi="Times New Roman"/>
                <w:sz w:val="24"/>
                <w:szCs w:val="24"/>
                <w:lang w:eastAsia="en-US"/>
              </w:rPr>
            </w:pPr>
            <w:r w:rsidRPr="00EE3550">
              <w:rPr>
                <w:rFonts w:ascii="Times New Roman" w:eastAsia="Calibri" w:hAnsi="Times New Roman"/>
                <w:b/>
                <w:sz w:val="24"/>
                <w:szCs w:val="24"/>
                <w:lang w:eastAsia="en-US"/>
              </w:rPr>
              <w:t>Sáng:</w:t>
            </w:r>
            <w:r w:rsidRPr="00EE3550">
              <w:rPr>
                <w:rFonts w:ascii="Times New Roman" w:eastAsia="Calibri" w:hAnsi="Times New Roman"/>
                <w:sz w:val="24"/>
                <w:szCs w:val="24"/>
                <w:lang w:eastAsia="en-US"/>
              </w:rPr>
              <w:t xml:space="preserve"> Sau bữa sáng tại khách sạn, Quý khách làm thủ tục trả phòng. Xe và Hướng dẫn viên đưa đoàn ra ga tàu, lên tàu cao tốc Sapsan khởi hành trở về Moscow. (Lưu ý: Thời gian khởi hành có thể thay đổi tùy thời điểm xuất vé và lịch tàu chạy thực tế).</w:t>
            </w:r>
          </w:p>
          <w:p w:rsidR="00B1728C" w:rsidRPr="00EE3550" w:rsidRDefault="00B1728C" w:rsidP="00EE3550">
            <w:pPr>
              <w:pStyle w:val="ListParagraph"/>
              <w:tabs>
                <w:tab w:val="left" w:pos="285"/>
              </w:tabs>
              <w:suppressAutoHyphens w:val="0"/>
              <w:spacing w:after="160" w:line="259" w:lineRule="auto"/>
              <w:ind w:left="22"/>
              <w:jc w:val="both"/>
              <w:rPr>
                <w:rFonts w:ascii="Times New Roman" w:eastAsia="Calibri" w:hAnsi="Times New Roman"/>
                <w:sz w:val="24"/>
                <w:szCs w:val="24"/>
                <w:lang w:eastAsia="en-US"/>
              </w:rPr>
            </w:pPr>
            <w:r w:rsidRPr="00EE3550">
              <w:rPr>
                <w:rFonts w:ascii="Times New Roman" w:eastAsia="Calibri" w:hAnsi="Times New Roman"/>
                <w:b/>
                <w:sz w:val="24"/>
                <w:szCs w:val="24"/>
                <w:lang w:eastAsia="en-US"/>
              </w:rPr>
              <w:t>Trưa:</w:t>
            </w:r>
            <w:r w:rsidRPr="00EE3550">
              <w:rPr>
                <w:rFonts w:ascii="Times New Roman" w:eastAsia="Calibri" w:hAnsi="Times New Roman"/>
                <w:sz w:val="24"/>
                <w:szCs w:val="24"/>
                <w:lang w:eastAsia="en-US"/>
              </w:rPr>
              <w:t xml:space="preserve"> Đến Moscow, xe đón đoàn dùng bữa trưa tại nhà hàng địa phương, sau đó Qúy khách tiếp tục tham quan:</w:t>
            </w:r>
          </w:p>
          <w:p w:rsidR="00B1728C" w:rsidRPr="00EE3550" w:rsidRDefault="00B1728C" w:rsidP="00EE3550">
            <w:pPr>
              <w:pStyle w:val="ListParagraph"/>
              <w:numPr>
                <w:ilvl w:val="0"/>
                <w:numId w:val="23"/>
              </w:numPr>
              <w:tabs>
                <w:tab w:val="left" w:pos="285"/>
              </w:tabs>
              <w:suppressAutoHyphens w:val="0"/>
              <w:spacing w:after="160" w:line="259" w:lineRule="auto"/>
              <w:ind w:left="0" w:firstLine="22"/>
              <w:jc w:val="both"/>
              <w:rPr>
                <w:rFonts w:ascii="Times New Roman" w:eastAsia="Calibri" w:hAnsi="Times New Roman"/>
                <w:sz w:val="24"/>
                <w:szCs w:val="24"/>
                <w:lang w:eastAsia="en-US"/>
              </w:rPr>
            </w:pPr>
            <w:r w:rsidRPr="00EE3550">
              <w:rPr>
                <w:rFonts w:ascii="Times New Roman" w:eastAsia="Calibri" w:hAnsi="Times New Roman"/>
                <w:b/>
                <w:color w:val="00B050"/>
                <w:sz w:val="24"/>
                <w:szCs w:val="24"/>
                <w:lang w:eastAsia="en-US"/>
              </w:rPr>
              <w:lastRenderedPageBreak/>
              <w:t>Công Viên Kolomenskoe</w:t>
            </w:r>
            <w:r w:rsidRPr="00EE3550">
              <w:rPr>
                <w:rFonts w:ascii="Times New Roman" w:eastAsia="Calibri" w:hAnsi="Times New Roman"/>
                <w:color w:val="00B050"/>
                <w:sz w:val="24"/>
                <w:szCs w:val="24"/>
                <w:lang w:eastAsia="en-US"/>
              </w:rPr>
              <w:t xml:space="preserve"> </w:t>
            </w:r>
            <w:r w:rsidRPr="00EE3550">
              <w:rPr>
                <w:rFonts w:ascii="Times New Roman" w:eastAsia="Calibri" w:hAnsi="Times New Roman"/>
                <w:sz w:val="24"/>
                <w:szCs w:val="24"/>
                <w:lang w:eastAsia="en-US"/>
              </w:rPr>
              <w:t xml:space="preserve">– một trong những công viên rộng lớn và đẹp nhất Moscow, nơi từng là khu nghỉ dưỡng của các </w:t>
            </w:r>
            <w:proofErr w:type="gramStart"/>
            <w:r w:rsidRPr="00EE3550">
              <w:rPr>
                <w:rFonts w:ascii="Times New Roman" w:eastAsia="Calibri" w:hAnsi="Times New Roman"/>
                <w:sz w:val="24"/>
                <w:szCs w:val="24"/>
                <w:lang w:eastAsia="en-US"/>
              </w:rPr>
              <w:t>Sa</w:t>
            </w:r>
            <w:proofErr w:type="gramEnd"/>
            <w:r w:rsidRPr="00EE3550">
              <w:rPr>
                <w:rFonts w:ascii="Times New Roman" w:eastAsia="Calibri" w:hAnsi="Times New Roman"/>
                <w:sz w:val="24"/>
                <w:szCs w:val="24"/>
                <w:lang w:eastAsia="en-US"/>
              </w:rPr>
              <w:t xml:space="preserve"> hoàng. Tại đây, Quý khách chiêm ngưỡng Kremlin gỗ của Sa hoàng Alexey Mikhailovich (tham quan bên ngoài), cùng quần thể kiến trúc gỗ cổ kính, các nhà thờ cổ nằm bên dòng sông uốn lượn, tạo nên khung cảnh yên bình và thơ mộng.</w:t>
            </w:r>
          </w:p>
          <w:p w:rsidR="00B1728C" w:rsidRPr="00EE3550" w:rsidRDefault="00B1728C" w:rsidP="00EE3550">
            <w:pPr>
              <w:pStyle w:val="ListParagraph"/>
              <w:numPr>
                <w:ilvl w:val="0"/>
                <w:numId w:val="23"/>
              </w:numPr>
              <w:tabs>
                <w:tab w:val="left" w:pos="285"/>
              </w:tabs>
              <w:suppressAutoHyphens w:val="0"/>
              <w:spacing w:after="160" w:line="259" w:lineRule="auto"/>
              <w:ind w:left="0" w:firstLine="22"/>
              <w:jc w:val="both"/>
              <w:rPr>
                <w:rFonts w:ascii="Times New Roman" w:eastAsia="Calibri" w:hAnsi="Times New Roman"/>
                <w:sz w:val="24"/>
                <w:szCs w:val="24"/>
                <w:lang w:eastAsia="en-US"/>
              </w:rPr>
            </w:pPr>
            <w:r w:rsidRPr="00EE3550">
              <w:rPr>
                <w:rFonts w:ascii="Times New Roman" w:eastAsia="Calibri" w:hAnsi="Times New Roman"/>
                <w:b/>
                <w:color w:val="00B050"/>
                <w:sz w:val="24"/>
                <w:szCs w:val="24"/>
                <w:lang w:eastAsia="en-US"/>
              </w:rPr>
              <w:t>Vườn Táo Kolomenskoe</w:t>
            </w:r>
            <w:r w:rsidRPr="00EE3550">
              <w:rPr>
                <w:rFonts w:ascii="Times New Roman" w:eastAsia="Calibri" w:hAnsi="Times New Roman"/>
                <w:color w:val="00B050"/>
                <w:sz w:val="24"/>
                <w:szCs w:val="24"/>
                <w:lang w:eastAsia="en-US"/>
              </w:rPr>
              <w:t xml:space="preserve"> </w:t>
            </w:r>
            <w:r w:rsidRPr="00EE3550">
              <w:rPr>
                <w:rFonts w:ascii="Times New Roman" w:eastAsia="Calibri" w:hAnsi="Times New Roman"/>
                <w:sz w:val="24"/>
                <w:szCs w:val="24"/>
                <w:lang w:eastAsia="en-US"/>
              </w:rPr>
              <w:t xml:space="preserve">– điểm nhấn đặc biệt của công viên, với những gốc táo được trồng từ những năm 1943–1945. Vào mùa xuân, cả khu vườn khoác lên mình sắc hoa táo trắng tinh khôi, hương </w:t>
            </w:r>
            <w:proofErr w:type="gramStart"/>
            <w:r w:rsidRPr="00EE3550">
              <w:rPr>
                <w:rFonts w:ascii="Times New Roman" w:eastAsia="Calibri" w:hAnsi="Times New Roman"/>
                <w:sz w:val="24"/>
                <w:szCs w:val="24"/>
                <w:lang w:eastAsia="en-US"/>
              </w:rPr>
              <w:t>thơm</w:t>
            </w:r>
            <w:proofErr w:type="gramEnd"/>
            <w:r w:rsidRPr="00EE3550">
              <w:rPr>
                <w:rFonts w:ascii="Times New Roman" w:eastAsia="Calibri" w:hAnsi="Times New Roman"/>
                <w:sz w:val="24"/>
                <w:szCs w:val="24"/>
                <w:lang w:eastAsia="en-US"/>
              </w:rPr>
              <w:t xml:space="preserve"> dịu nhẹ lan tỏa, trở thành địa điểm lý tưởng để dạo chơi, chụp ảnh và tận hưởng không khí trong lành.</w:t>
            </w:r>
          </w:p>
          <w:p w:rsidR="00B156C7" w:rsidRDefault="00B1728C" w:rsidP="00EE3550">
            <w:pPr>
              <w:pStyle w:val="ListParagraph"/>
              <w:tabs>
                <w:tab w:val="left" w:pos="285"/>
              </w:tabs>
              <w:suppressAutoHyphens w:val="0"/>
              <w:spacing w:after="160" w:line="259" w:lineRule="auto"/>
              <w:ind w:left="22"/>
              <w:jc w:val="both"/>
              <w:rPr>
                <w:b/>
                <w:color w:val="FFFFFF"/>
              </w:rPr>
            </w:pPr>
            <w:r w:rsidRPr="00EE3550">
              <w:rPr>
                <w:rFonts w:ascii="Times New Roman" w:eastAsia="Calibri" w:hAnsi="Times New Roman"/>
                <w:b/>
                <w:sz w:val="24"/>
                <w:szCs w:val="24"/>
                <w:lang w:eastAsia="en-US"/>
              </w:rPr>
              <w:t>Tối:</w:t>
            </w:r>
            <w:r w:rsidRPr="00EE3550">
              <w:rPr>
                <w:rFonts w:ascii="Times New Roman" w:eastAsia="Calibri" w:hAnsi="Times New Roman"/>
                <w:sz w:val="24"/>
                <w:szCs w:val="24"/>
                <w:lang w:eastAsia="en-US"/>
              </w:rPr>
              <w:t xml:space="preserve"> Đoàn dùng bữa tối tại nhà hàng địa phương. Sau đó xe đưa Quý khách về khách </w:t>
            </w:r>
            <w:proofErr w:type="gramStart"/>
            <w:r w:rsidRPr="00EE3550">
              <w:rPr>
                <w:rFonts w:ascii="Times New Roman" w:eastAsia="Calibri" w:hAnsi="Times New Roman"/>
                <w:sz w:val="24"/>
                <w:szCs w:val="24"/>
                <w:lang w:eastAsia="en-US"/>
              </w:rPr>
              <w:t>sạn  nhận</w:t>
            </w:r>
            <w:proofErr w:type="gramEnd"/>
            <w:r w:rsidRPr="00EE3550">
              <w:rPr>
                <w:rFonts w:ascii="Times New Roman" w:eastAsia="Calibri" w:hAnsi="Times New Roman"/>
                <w:sz w:val="24"/>
                <w:szCs w:val="24"/>
                <w:lang w:eastAsia="en-US"/>
              </w:rPr>
              <w:t xml:space="preserve"> phòng, nghỉ ngơi. Nghỉ đêm tại </w:t>
            </w:r>
            <w:r w:rsidRPr="0016225D">
              <w:rPr>
                <w:rFonts w:ascii="Times New Roman" w:eastAsia="Calibri" w:hAnsi="Times New Roman"/>
                <w:b/>
                <w:sz w:val="24"/>
                <w:szCs w:val="24"/>
                <w:lang w:eastAsia="en-US"/>
              </w:rPr>
              <w:t>Moscow.</w:t>
            </w:r>
          </w:p>
        </w:tc>
      </w:tr>
      <w:tr w:rsidR="00773F10" w:rsidTr="0093198E">
        <w:trPr>
          <w:trHeight w:val="57"/>
          <w:jc w:val="center"/>
        </w:trPr>
        <w:tc>
          <w:tcPr>
            <w:tcW w:w="11135" w:type="dxa"/>
            <w:gridSpan w:val="6"/>
            <w:shd w:val="clear" w:color="auto" w:fill="FFFFFF"/>
            <w:vAlign w:val="center"/>
          </w:tcPr>
          <w:p w:rsidR="00773F10" w:rsidRDefault="00EE3550">
            <w:pPr>
              <w:pStyle w:val="NoSpacing"/>
              <w:tabs>
                <w:tab w:val="left" w:pos="270"/>
              </w:tabs>
              <w:rPr>
                <w:rFonts w:ascii="Times New Roman" w:eastAsia="Times New Roman" w:hAnsi="Times New Roman"/>
                <w:sz w:val="24"/>
                <w:szCs w:val="24"/>
              </w:rPr>
            </w:pPr>
            <w:r w:rsidRPr="00F93C66">
              <w:rPr>
                <w:rFonts w:ascii="Times New Roman" w:eastAsia="Times New Roman" w:hAnsi="Times New Roman"/>
                <w:noProof/>
                <w:sz w:val="24"/>
                <w:szCs w:val="24"/>
                <w:lang w:eastAsia="zh-CN"/>
              </w:rPr>
              <w:lastRenderedPageBreak/>
              <w:drawing>
                <wp:inline distT="0" distB="0" distL="0" distR="0" wp14:anchorId="7BC1FD4E" wp14:editId="5C1F830F">
                  <wp:extent cx="6986016" cy="1700319"/>
                  <wp:effectExtent l="0" t="0" r="5715" b="0"/>
                  <wp:docPr id="21" name="Picture 21" descr="D:\Thiên Nhiên 2022\Nga\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Thiên Nhiên 2022\Nga\04.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67281" cy="1720098"/>
                          </a:xfrm>
                          <a:prstGeom prst="rect">
                            <a:avLst/>
                          </a:prstGeom>
                          <a:noFill/>
                          <a:ln>
                            <a:noFill/>
                          </a:ln>
                        </pic:spPr>
                      </pic:pic>
                    </a:graphicData>
                  </a:graphic>
                </wp:inline>
              </w:drawing>
            </w:r>
          </w:p>
        </w:tc>
      </w:tr>
      <w:tr w:rsidR="00773F10" w:rsidTr="0093198E">
        <w:trPr>
          <w:trHeight w:val="369"/>
          <w:jc w:val="center"/>
        </w:trPr>
        <w:tc>
          <w:tcPr>
            <w:tcW w:w="1716" w:type="dxa"/>
            <w:shd w:val="clear" w:color="auto" w:fill="3DC12F"/>
            <w:vAlign w:val="center"/>
          </w:tcPr>
          <w:p w:rsidR="00773F10" w:rsidRDefault="00B156C7">
            <w:pPr>
              <w:pStyle w:val="Default"/>
              <w:rPr>
                <w:b/>
                <w:color w:val="FFFFFF"/>
              </w:rPr>
            </w:pPr>
            <w:r>
              <w:rPr>
                <w:b/>
                <w:color w:val="FFFFFF"/>
              </w:rPr>
              <w:t>NGÀY 8:</w:t>
            </w:r>
          </w:p>
        </w:tc>
        <w:tc>
          <w:tcPr>
            <w:tcW w:w="9419" w:type="dxa"/>
            <w:gridSpan w:val="5"/>
            <w:shd w:val="clear" w:color="auto" w:fill="3DC12F"/>
            <w:vAlign w:val="center"/>
          </w:tcPr>
          <w:p w:rsidR="00773F10" w:rsidRDefault="00B156C7" w:rsidP="00B1728C">
            <w:pPr>
              <w:pStyle w:val="Default"/>
              <w:ind w:right="-1"/>
              <w:rPr>
                <w:b/>
                <w:color w:val="FFFFFF"/>
              </w:rPr>
            </w:pPr>
            <w:r>
              <w:rPr>
                <w:b/>
                <w:color w:val="FFFFFF"/>
              </w:rPr>
              <w:t xml:space="preserve"> </w:t>
            </w:r>
            <w:r w:rsidR="00B1728C">
              <w:rPr>
                <w:b/>
                <w:color w:val="FFFFFF"/>
              </w:rPr>
              <w:t xml:space="preserve">MOSCOW - TP.HCM                                                                                     </w:t>
            </w:r>
            <w:r>
              <w:rPr>
                <w:b/>
                <w:color w:val="FFFFFF"/>
              </w:rPr>
              <w:t>(Ăn sáng, trưa)</w:t>
            </w:r>
          </w:p>
        </w:tc>
      </w:tr>
      <w:tr w:rsidR="00773F10" w:rsidTr="0093198E">
        <w:trPr>
          <w:trHeight w:val="369"/>
          <w:jc w:val="center"/>
        </w:trPr>
        <w:tc>
          <w:tcPr>
            <w:tcW w:w="11135" w:type="dxa"/>
            <w:gridSpan w:val="6"/>
            <w:shd w:val="clear" w:color="auto" w:fill="FFFFFF"/>
            <w:vAlign w:val="center"/>
          </w:tcPr>
          <w:p w:rsidR="00B1728C" w:rsidRPr="00EE3550" w:rsidRDefault="00B1728C" w:rsidP="00EE3550">
            <w:pPr>
              <w:pStyle w:val="ListParagraph"/>
              <w:tabs>
                <w:tab w:val="left" w:pos="285"/>
              </w:tabs>
              <w:suppressAutoHyphens w:val="0"/>
              <w:spacing w:after="160" w:line="259" w:lineRule="auto"/>
              <w:ind w:left="0"/>
              <w:jc w:val="both"/>
              <w:rPr>
                <w:rFonts w:ascii="Times New Roman" w:eastAsia="Calibri" w:hAnsi="Times New Roman"/>
                <w:sz w:val="24"/>
                <w:szCs w:val="24"/>
                <w:lang w:eastAsia="en-US"/>
              </w:rPr>
            </w:pPr>
            <w:r w:rsidRPr="00EE3550">
              <w:rPr>
                <w:rFonts w:ascii="Times New Roman" w:eastAsia="Calibri" w:hAnsi="Times New Roman"/>
                <w:b/>
                <w:sz w:val="24"/>
                <w:szCs w:val="24"/>
                <w:lang w:eastAsia="en-US"/>
              </w:rPr>
              <w:t>Sáng:</w:t>
            </w:r>
            <w:r w:rsidRPr="00EE3550">
              <w:rPr>
                <w:rFonts w:ascii="Times New Roman" w:eastAsia="Calibri" w:hAnsi="Times New Roman"/>
                <w:sz w:val="24"/>
                <w:szCs w:val="24"/>
                <w:lang w:eastAsia="en-US"/>
              </w:rPr>
              <w:t xml:space="preserve"> Quý khách dùng bữa sáng tại khách sạn, sau đó làm thủ tục trả phòng. Xe và Hướng dẫn viên đưa đoàn đi tham quan:</w:t>
            </w:r>
          </w:p>
          <w:p w:rsidR="00B1728C" w:rsidRPr="00EE3550" w:rsidRDefault="00EE3550" w:rsidP="00EE3550">
            <w:pPr>
              <w:pStyle w:val="ListParagraph"/>
              <w:numPr>
                <w:ilvl w:val="0"/>
                <w:numId w:val="24"/>
              </w:numPr>
              <w:tabs>
                <w:tab w:val="left" w:pos="285"/>
              </w:tabs>
              <w:suppressAutoHyphens w:val="0"/>
              <w:spacing w:after="160" w:line="259" w:lineRule="auto"/>
              <w:ind w:left="0" w:firstLine="0"/>
              <w:jc w:val="both"/>
              <w:rPr>
                <w:rFonts w:ascii="Times New Roman" w:eastAsia="Calibri" w:hAnsi="Times New Roman"/>
                <w:sz w:val="24"/>
                <w:szCs w:val="24"/>
                <w:lang w:eastAsia="en-US"/>
              </w:rPr>
            </w:pPr>
            <w:r w:rsidRPr="00A32C88">
              <w:rPr>
                <w:rFonts w:ascii="Times New Roman" w:eastAsia="Calibri" w:hAnsi="Times New Roman"/>
                <w:b/>
                <w:color w:val="00B050"/>
                <w:sz w:val="24"/>
                <w:szCs w:val="24"/>
                <w:lang w:eastAsia="en-US"/>
              </w:rPr>
              <w:t>Công Viên VDNKh</w:t>
            </w:r>
            <w:r w:rsidRPr="00A32C88">
              <w:rPr>
                <w:rFonts w:ascii="Times New Roman" w:eastAsia="Calibri" w:hAnsi="Times New Roman"/>
                <w:color w:val="00B050"/>
                <w:sz w:val="24"/>
                <w:szCs w:val="24"/>
                <w:lang w:eastAsia="en-US"/>
              </w:rPr>
              <w:t xml:space="preserve"> </w:t>
            </w:r>
            <w:r w:rsidR="00B1728C" w:rsidRPr="00EE3550">
              <w:rPr>
                <w:rFonts w:ascii="Times New Roman" w:eastAsia="Calibri" w:hAnsi="Times New Roman"/>
                <w:sz w:val="24"/>
                <w:szCs w:val="24"/>
                <w:lang w:eastAsia="en-US"/>
              </w:rPr>
              <w:t>– khu triển lãm thành tựu kinh tế quốc dân nổi tiếng, được xem là biểu tượng kiến trúc và lịch sử của Moscow. Dạo bước trong khuôn viên rộng lớn, Quý khách chiêm ngưỡng các công trình mang đậm phong cách Xô Viết, cảm nhận sự giao thoa giữa lịch sử, văn hóa và không gian xanh thoáng đãng của thủ đô Nga. (Chương trình bao gồm tham quan, dạo bộ trong công viên; không bao gồm vé vào các khu triển lãm chuyên biệt).</w:t>
            </w:r>
          </w:p>
          <w:p w:rsidR="00B1728C" w:rsidRPr="00EE3550" w:rsidRDefault="00B1728C" w:rsidP="00EE3550">
            <w:pPr>
              <w:pStyle w:val="ListParagraph"/>
              <w:tabs>
                <w:tab w:val="left" w:pos="285"/>
              </w:tabs>
              <w:suppressAutoHyphens w:val="0"/>
              <w:spacing w:after="160" w:line="259" w:lineRule="auto"/>
              <w:ind w:left="0"/>
              <w:jc w:val="both"/>
              <w:rPr>
                <w:rFonts w:ascii="Times New Roman" w:eastAsia="Calibri" w:hAnsi="Times New Roman"/>
                <w:sz w:val="24"/>
                <w:szCs w:val="24"/>
                <w:lang w:eastAsia="en-US"/>
              </w:rPr>
            </w:pPr>
            <w:r w:rsidRPr="00EE3550">
              <w:rPr>
                <w:rFonts w:ascii="Times New Roman" w:eastAsia="Calibri" w:hAnsi="Times New Roman"/>
                <w:b/>
                <w:sz w:val="24"/>
                <w:szCs w:val="24"/>
                <w:lang w:eastAsia="en-US"/>
              </w:rPr>
              <w:t>Trưa:</w:t>
            </w:r>
            <w:r w:rsidRPr="00EE3550">
              <w:rPr>
                <w:rFonts w:ascii="Times New Roman" w:eastAsia="Calibri" w:hAnsi="Times New Roman"/>
                <w:sz w:val="24"/>
                <w:szCs w:val="24"/>
                <w:lang w:eastAsia="en-US"/>
              </w:rPr>
              <w:t xml:space="preserve"> Đoàn dùng bữa trưa tại nhà hàng địa phương, sau đó đoàn tự do mua sắm tại trung tâm thương mại, lựa chọn những món quà mang đậm dấu ấn nước Nga dành tặng người thân và bạn bè.</w:t>
            </w:r>
          </w:p>
          <w:p w:rsidR="00B1728C" w:rsidRPr="00EE3550" w:rsidRDefault="00B1728C" w:rsidP="00EE3550">
            <w:pPr>
              <w:pStyle w:val="ListParagraph"/>
              <w:tabs>
                <w:tab w:val="left" w:pos="285"/>
              </w:tabs>
              <w:suppressAutoHyphens w:val="0"/>
              <w:spacing w:after="160" w:line="259" w:lineRule="auto"/>
              <w:ind w:left="0"/>
              <w:jc w:val="both"/>
              <w:rPr>
                <w:rFonts w:ascii="Times New Roman" w:eastAsia="Calibri" w:hAnsi="Times New Roman"/>
                <w:sz w:val="24"/>
                <w:szCs w:val="24"/>
                <w:lang w:eastAsia="en-US"/>
              </w:rPr>
            </w:pPr>
            <w:r w:rsidRPr="00EE3550">
              <w:rPr>
                <w:rFonts w:ascii="Times New Roman" w:eastAsia="Calibri" w:hAnsi="Times New Roman"/>
                <w:b/>
                <w:sz w:val="24"/>
                <w:szCs w:val="24"/>
                <w:lang w:eastAsia="en-US"/>
              </w:rPr>
              <w:t>Chiều:</w:t>
            </w:r>
            <w:r w:rsidRPr="00EE3550">
              <w:rPr>
                <w:rFonts w:ascii="Times New Roman" w:eastAsia="Calibri" w:hAnsi="Times New Roman"/>
                <w:sz w:val="24"/>
                <w:szCs w:val="24"/>
                <w:lang w:eastAsia="en-US"/>
              </w:rPr>
              <w:t xml:space="preserve"> Xe và HDV đưa đoàn ra sân bay </w:t>
            </w:r>
            <w:r w:rsidRPr="00EE3550">
              <w:rPr>
                <w:rFonts w:ascii="Times New Roman" w:eastAsia="Calibri" w:hAnsi="Times New Roman"/>
                <w:b/>
                <w:sz w:val="24"/>
                <w:szCs w:val="24"/>
                <w:lang w:eastAsia="en-US"/>
              </w:rPr>
              <w:t>Sheremetyevo (SVO)</w:t>
            </w:r>
            <w:r w:rsidRPr="00EE3550">
              <w:rPr>
                <w:rFonts w:ascii="Times New Roman" w:eastAsia="Calibri" w:hAnsi="Times New Roman"/>
                <w:sz w:val="24"/>
                <w:szCs w:val="24"/>
                <w:lang w:eastAsia="en-US"/>
              </w:rPr>
              <w:t>, làm thủ tục đáp chuyến bay về Bắc Kinh. Giờ bay dự kiến:</w:t>
            </w:r>
          </w:p>
          <w:p w:rsidR="00B1728C" w:rsidRPr="00EE3550" w:rsidRDefault="00B1728C" w:rsidP="00EE3550">
            <w:pPr>
              <w:pStyle w:val="ListParagraph"/>
              <w:tabs>
                <w:tab w:val="left" w:pos="285"/>
              </w:tabs>
              <w:suppressAutoHyphens w:val="0"/>
              <w:spacing w:after="160" w:line="259" w:lineRule="auto"/>
              <w:ind w:left="0"/>
              <w:jc w:val="center"/>
              <w:rPr>
                <w:rFonts w:ascii="Times New Roman" w:eastAsia="Calibri" w:hAnsi="Times New Roman"/>
                <w:b/>
                <w:color w:val="FF0000"/>
                <w:sz w:val="24"/>
                <w:szCs w:val="24"/>
                <w:lang w:eastAsia="en-US"/>
              </w:rPr>
            </w:pPr>
            <w:r w:rsidRPr="00EE3550">
              <w:rPr>
                <w:rFonts w:ascii="Times New Roman" w:eastAsia="Calibri" w:hAnsi="Times New Roman"/>
                <w:b/>
                <w:color w:val="FF0000"/>
                <w:sz w:val="24"/>
                <w:szCs w:val="24"/>
                <w:lang w:eastAsia="en-US"/>
              </w:rPr>
              <w:t>CA910 SVO PEK 07:15</w:t>
            </w:r>
            <w:r w:rsidR="00EE3550">
              <w:rPr>
                <w:rFonts w:ascii="Times New Roman" w:eastAsia="Calibri" w:hAnsi="Times New Roman"/>
                <w:b/>
                <w:color w:val="FF0000"/>
                <w:sz w:val="24"/>
                <w:szCs w:val="24"/>
                <w:lang w:eastAsia="en-US"/>
              </w:rPr>
              <w:t xml:space="preserve"> -</w:t>
            </w:r>
            <w:r w:rsidRPr="00EE3550">
              <w:rPr>
                <w:rFonts w:ascii="Times New Roman" w:eastAsia="Calibri" w:hAnsi="Times New Roman"/>
                <w:b/>
                <w:color w:val="FF0000"/>
                <w:sz w:val="24"/>
                <w:szCs w:val="24"/>
                <w:lang w:eastAsia="en-US"/>
              </w:rPr>
              <w:t xml:space="preserve"> 07:50</w:t>
            </w:r>
          </w:p>
          <w:p w:rsidR="00773F10" w:rsidRPr="00EE3550" w:rsidRDefault="00B1728C" w:rsidP="00B1728C">
            <w:pPr>
              <w:pStyle w:val="ListParagraph"/>
              <w:numPr>
                <w:ilvl w:val="0"/>
                <w:numId w:val="24"/>
              </w:numPr>
              <w:tabs>
                <w:tab w:val="left" w:pos="285"/>
              </w:tabs>
              <w:suppressAutoHyphens w:val="0"/>
              <w:spacing w:after="160" w:line="259" w:lineRule="auto"/>
              <w:ind w:left="0" w:firstLine="0"/>
              <w:jc w:val="both"/>
              <w:rPr>
                <w:rFonts w:ascii="Times New Roman" w:eastAsia="Calibri" w:hAnsi="Times New Roman"/>
                <w:sz w:val="24"/>
                <w:szCs w:val="24"/>
                <w:lang w:eastAsia="en-US"/>
              </w:rPr>
            </w:pPr>
            <w:r w:rsidRPr="00EE3550">
              <w:rPr>
                <w:rFonts w:ascii="Times New Roman" w:eastAsia="Calibri" w:hAnsi="Times New Roman"/>
                <w:sz w:val="24"/>
                <w:szCs w:val="24"/>
                <w:lang w:eastAsia="en-US"/>
              </w:rPr>
              <w:t>Quý khách ăn tối và nghỉ đêm trên máy bay</w:t>
            </w:r>
          </w:p>
        </w:tc>
      </w:tr>
      <w:tr w:rsidR="00773F10" w:rsidTr="0093198E">
        <w:trPr>
          <w:trHeight w:val="369"/>
          <w:jc w:val="center"/>
        </w:trPr>
        <w:tc>
          <w:tcPr>
            <w:tcW w:w="1716" w:type="dxa"/>
            <w:shd w:val="clear" w:color="auto" w:fill="3DC12F"/>
            <w:vAlign w:val="center"/>
          </w:tcPr>
          <w:p w:rsidR="00773F10" w:rsidRDefault="00B156C7">
            <w:pPr>
              <w:pStyle w:val="Default"/>
              <w:rPr>
                <w:b/>
                <w:color w:val="FFFFFF"/>
              </w:rPr>
            </w:pPr>
            <w:r>
              <w:rPr>
                <w:b/>
                <w:color w:val="FFFFFF"/>
              </w:rPr>
              <w:t>NGÀY 9:</w:t>
            </w:r>
          </w:p>
        </w:tc>
        <w:tc>
          <w:tcPr>
            <w:tcW w:w="9419" w:type="dxa"/>
            <w:gridSpan w:val="5"/>
            <w:shd w:val="clear" w:color="auto" w:fill="3DC12F"/>
            <w:vAlign w:val="center"/>
          </w:tcPr>
          <w:p w:rsidR="00773F10" w:rsidRDefault="00B156C7">
            <w:pPr>
              <w:pStyle w:val="Default"/>
              <w:ind w:right="-1"/>
              <w:rPr>
                <w:b/>
                <w:color w:val="FFFFFF"/>
              </w:rPr>
            </w:pPr>
            <w:r>
              <w:rPr>
                <w:b/>
                <w:color w:val="FFFFFF"/>
              </w:rPr>
              <w:t>TRANSIT</w:t>
            </w:r>
            <w:r w:rsidR="00B1728C">
              <w:rPr>
                <w:b/>
                <w:color w:val="FFFFFF"/>
              </w:rPr>
              <w:t xml:space="preserve"> THAM QUAN</w:t>
            </w:r>
            <w:r>
              <w:rPr>
                <w:b/>
                <w:color w:val="FFFFFF"/>
              </w:rPr>
              <w:t xml:space="preserve"> BẮC KINH</w:t>
            </w:r>
          </w:p>
        </w:tc>
      </w:tr>
      <w:tr w:rsidR="00773F10" w:rsidRPr="00C80F58" w:rsidTr="0093198E">
        <w:trPr>
          <w:trHeight w:val="720"/>
          <w:jc w:val="center"/>
        </w:trPr>
        <w:tc>
          <w:tcPr>
            <w:tcW w:w="11135" w:type="dxa"/>
            <w:gridSpan w:val="6"/>
            <w:shd w:val="clear" w:color="auto" w:fill="FFFFFF"/>
            <w:vAlign w:val="center"/>
          </w:tcPr>
          <w:p w:rsidR="00B1728C" w:rsidRDefault="0050640A" w:rsidP="0050640A">
            <w:pPr>
              <w:pStyle w:val="ListParagraph"/>
              <w:tabs>
                <w:tab w:val="left" w:pos="284"/>
              </w:tabs>
              <w:spacing w:before="120" w:after="0"/>
              <w:ind w:left="23"/>
              <w:jc w:val="both"/>
              <w:rPr>
                <w:rFonts w:ascii="Times New Roman" w:hAnsi="Times New Roman"/>
                <w:bCs/>
                <w:sz w:val="24"/>
                <w:szCs w:val="24"/>
              </w:rPr>
            </w:pPr>
            <w:r w:rsidRPr="0050640A">
              <w:rPr>
                <w:noProof/>
              </w:rPr>
              <w:drawing>
                <wp:inline distT="0" distB="0" distL="0" distR="0" wp14:anchorId="799CE5FE" wp14:editId="13304261">
                  <wp:extent cx="6915150" cy="1852821"/>
                  <wp:effectExtent l="0" t="0" r="0" b="0"/>
                  <wp:docPr id="8" name="Picture 8" descr="D:\Thiên Nhiên 2022\Nga\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Thiên Nhiên 2022\Nga\05.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020936" cy="1881165"/>
                          </a:xfrm>
                          <a:prstGeom prst="rect">
                            <a:avLst/>
                          </a:prstGeom>
                          <a:noFill/>
                          <a:ln>
                            <a:noFill/>
                          </a:ln>
                        </pic:spPr>
                      </pic:pic>
                    </a:graphicData>
                  </a:graphic>
                </wp:inline>
              </w:drawing>
            </w:r>
            <w:r w:rsidR="00B1728C" w:rsidRPr="00EE3550">
              <w:rPr>
                <w:rFonts w:ascii="Times New Roman" w:hAnsi="Times New Roman"/>
                <w:b/>
                <w:bCs/>
                <w:sz w:val="24"/>
                <w:szCs w:val="24"/>
              </w:rPr>
              <w:t>07</w:t>
            </w:r>
            <w:r w:rsidR="00EE3550">
              <w:rPr>
                <w:rFonts w:ascii="Times New Roman" w:hAnsi="Times New Roman"/>
                <w:b/>
                <w:bCs/>
                <w:sz w:val="24"/>
                <w:szCs w:val="24"/>
              </w:rPr>
              <w:t>:50</w:t>
            </w:r>
            <w:r w:rsidR="00B1728C" w:rsidRPr="00EE3550">
              <w:rPr>
                <w:rFonts w:ascii="Times New Roman" w:hAnsi="Times New Roman"/>
                <w:bCs/>
                <w:sz w:val="24"/>
                <w:szCs w:val="24"/>
              </w:rPr>
              <w:t xml:space="preserve"> Hạ cánh tại sân bay Quốc Tế Bắc Kinh, Đoàn làm thủ tục nhập cảnh. Hướng Dẫn Viên chào mừng đoàn đến với thành phố Bắc Kinh. Đoàn khởi hành đi tham quan :</w:t>
            </w:r>
          </w:p>
          <w:p w:rsidR="0050640A" w:rsidRPr="0050640A" w:rsidRDefault="0050640A" w:rsidP="0050640A">
            <w:pPr>
              <w:tabs>
                <w:tab w:val="left" w:pos="284"/>
              </w:tabs>
              <w:spacing w:after="0"/>
              <w:jc w:val="both"/>
              <w:rPr>
                <w:rFonts w:ascii="Times New Roman" w:hAnsi="Times New Roman"/>
                <w:bCs/>
                <w:sz w:val="24"/>
                <w:szCs w:val="24"/>
              </w:rPr>
            </w:pPr>
          </w:p>
          <w:p w:rsidR="00B1728C" w:rsidRPr="00EE3550" w:rsidRDefault="00B1728C" w:rsidP="00EE3550">
            <w:pPr>
              <w:pStyle w:val="ListParagraph"/>
              <w:numPr>
                <w:ilvl w:val="0"/>
                <w:numId w:val="24"/>
              </w:numPr>
              <w:tabs>
                <w:tab w:val="left" w:pos="284"/>
              </w:tabs>
              <w:spacing w:after="0"/>
              <w:ind w:left="0" w:firstLine="22"/>
              <w:jc w:val="both"/>
              <w:rPr>
                <w:rFonts w:ascii="Times New Roman" w:hAnsi="Times New Roman"/>
                <w:bCs/>
                <w:sz w:val="24"/>
                <w:szCs w:val="24"/>
              </w:rPr>
            </w:pPr>
            <w:r w:rsidRPr="00EE3550">
              <w:rPr>
                <w:rFonts w:ascii="Times New Roman" w:hAnsi="Times New Roman"/>
                <w:b/>
                <w:bCs/>
                <w:color w:val="00B050"/>
                <w:sz w:val="24"/>
                <w:szCs w:val="24"/>
              </w:rPr>
              <w:t>“</w:t>
            </w:r>
            <w:r w:rsidR="00EE3550" w:rsidRPr="00EE3550">
              <w:rPr>
                <w:rFonts w:ascii="Times New Roman" w:hAnsi="Times New Roman"/>
                <w:b/>
                <w:bCs/>
                <w:color w:val="00B050"/>
                <w:sz w:val="24"/>
                <w:szCs w:val="24"/>
              </w:rPr>
              <w:t>Vạn Lý Trường Thành</w:t>
            </w:r>
            <w:r w:rsidRPr="00EE3550">
              <w:rPr>
                <w:rFonts w:ascii="Times New Roman" w:hAnsi="Times New Roman"/>
                <w:b/>
                <w:bCs/>
                <w:color w:val="00B050"/>
                <w:sz w:val="24"/>
                <w:szCs w:val="24"/>
              </w:rPr>
              <w:t>”</w:t>
            </w:r>
            <w:r w:rsidRPr="00EE3550">
              <w:rPr>
                <w:rFonts w:ascii="Times New Roman" w:hAnsi="Times New Roman"/>
                <w:bCs/>
                <w:color w:val="00B050"/>
                <w:sz w:val="24"/>
                <w:szCs w:val="24"/>
              </w:rPr>
              <w:t> </w:t>
            </w:r>
            <w:r w:rsidRPr="00EE3550">
              <w:rPr>
                <w:rFonts w:ascii="Times New Roman" w:hAnsi="Times New Roman"/>
                <w:bCs/>
                <w:sz w:val="24"/>
                <w:szCs w:val="24"/>
              </w:rPr>
              <w:t xml:space="preserve">Một công trình kiến trúc lịch sử </w:t>
            </w:r>
            <w:proofErr w:type="gramStart"/>
            <w:r w:rsidRPr="00EE3550">
              <w:rPr>
                <w:rFonts w:ascii="Times New Roman" w:hAnsi="Times New Roman"/>
                <w:bCs/>
                <w:sz w:val="24"/>
                <w:szCs w:val="24"/>
              </w:rPr>
              <w:t>vĩ</w:t>
            </w:r>
            <w:proofErr w:type="gramEnd"/>
            <w:r w:rsidRPr="00EE3550">
              <w:rPr>
                <w:rFonts w:ascii="Times New Roman" w:hAnsi="Times New Roman"/>
                <w:bCs/>
                <w:sz w:val="24"/>
                <w:szCs w:val="24"/>
              </w:rPr>
              <w:t xml:space="preserve"> đại của nhân dân Trung Hoa, là biểu tượng cho tài năng và trình độ của người cổ đại. Được mệnh danh là thiên hạ đệ nhất kỳ quan của Trung Quốc, được </w:t>
            </w:r>
            <w:proofErr w:type="gramStart"/>
            <w:r w:rsidRPr="00EE3550">
              <w:rPr>
                <w:rFonts w:ascii="Times New Roman" w:hAnsi="Times New Roman"/>
                <w:bCs/>
                <w:sz w:val="24"/>
                <w:szCs w:val="24"/>
              </w:rPr>
              <w:t>Unesco</w:t>
            </w:r>
            <w:proofErr w:type="gramEnd"/>
            <w:r w:rsidRPr="00EE3550">
              <w:rPr>
                <w:rFonts w:ascii="Times New Roman" w:hAnsi="Times New Roman"/>
                <w:bCs/>
                <w:sz w:val="24"/>
                <w:szCs w:val="24"/>
              </w:rPr>
              <w:t xml:space="preserve"> bình chọn là di sản văn hóa thế giới vào năm 1987. Với lịch sử hơn 2.500 năm, Vạn Lý Trường Thành đã chứng kiến sự thịnh suy, thăng trầm của biết bao triều đại Trung Hoa. Sau hàng nghìn năm, giờ đây nó trở thành điểm du lịch nổi tiếng và hấp dẫn nhiều du khách khắp nơi trên thế giới.</w:t>
            </w:r>
          </w:p>
          <w:p w:rsidR="00B1728C" w:rsidRPr="00EE3550" w:rsidRDefault="00B1728C" w:rsidP="00EE3550">
            <w:pPr>
              <w:pStyle w:val="ListParagraph"/>
              <w:tabs>
                <w:tab w:val="left" w:pos="284"/>
              </w:tabs>
              <w:spacing w:after="0"/>
              <w:ind w:left="22"/>
              <w:jc w:val="both"/>
              <w:rPr>
                <w:rFonts w:ascii="Times New Roman" w:hAnsi="Times New Roman"/>
                <w:bCs/>
                <w:sz w:val="24"/>
                <w:szCs w:val="24"/>
              </w:rPr>
            </w:pPr>
            <w:r w:rsidRPr="00EE3550">
              <w:rPr>
                <w:rFonts w:ascii="Times New Roman" w:hAnsi="Times New Roman"/>
                <w:b/>
                <w:bCs/>
                <w:sz w:val="24"/>
                <w:szCs w:val="24"/>
              </w:rPr>
              <w:t>Trưa</w:t>
            </w:r>
            <w:r w:rsidRPr="00EE3550">
              <w:rPr>
                <w:rFonts w:ascii="Times New Roman" w:hAnsi="Times New Roman"/>
                <w:bCs/>
                <w:sz w:val="24"/>
                <w:szCs w:val="24"/>
              </w:rPr>
              <w:t xml:space="preserve">: đoàn </w:t>
            </w:r>
            <w:proofErr w:type="gramStart"/>
            <w:r w:rsidRPr="00EE3550">
              <w:rPr>
                <w:rFonts w:ascii="Times New Roman" w:hAnsi="Times New Roman"/>
                <w:bCs/>
                <w:sz w:val="24"/>
                <w:szCs w:val="24"/>
              </w:rPr>
              <w:t>ăn</w:t>
            </w:r>
            <w:proofErr w:type="gramEnd"/>
            <w:r w:rsidRPr="00EE3550">
              <w:rPr>
                <w:rFonts w:ascii="Times New Roman" w:hAnsi="Times New Roman"/>
                <w:bCs/>
                <w:sz w:val="24"/>
                <w:szCs w:val="24"/>
              </w:rPr>
              <w:t xml:space="preserve"> trưa tại nhà hàng địa phương. Sau đó tiếp tục tham quan:</w:t>
            </w:r>
          </w:p>
          <w:p w:rsidR="00B1728C" w:rsidRPr="00EE3550" w:rsidRDefault="00B1728C" w:rsidP="00EE3550">
            <w:pPr>
              <w:pStyle w:val="ListParagraph"/>
              <w:numPr>
                <w:ilvl w:val="0"/>
                <w:numId w:val="24"/>
              </w:numPr>
              <w:tabs>
                <w:tab w:val="left" w:pos="284"/>
              </w:tabs>
              <w:spacing w:after="0"/>
              <w:ind w:left="0" w:firstLine="22"/>
              <w:jc w:val="both"/>
              <w:rPr>
                <w:rFonts w:ascii="Times New Roman" w:hAnsi="Times New Roman"/>
                <w:bCs/>
                <w:sz w:val="24"/>
                <w:szCs w:val="24"/>
              </w:rPr>
            </w:pPr>
            <w:r w:rsidRPr="00EE3550">
              <w:rPr>
                <w:rFonts w:ascii="Times New Roman" w:hAnsi="Times New Roman"/>
                <w:bCs/>
                <w:sz w:val="24"/>
                <w:szCs w:val="24"/>
              </w:rPr>
              <w:lastRenderedPageBreak/>
              <w:t xml:space="preserve">Tham quan và mua sắm tại </w:t>
            </w:r>
            <w:r w:rsidRPr="0016225D">
              <w:rPr>
                <w:rFonts w:ascii="Times New Roman" w:hAnsi="Times New Roman"/>
                <w:b/>
                <w:bCs/>
                <w:color w:val="00B050"/>
                <w:sz w:val="24"/>
                <w:szCs w:val="24"/>
              </w:rPr>
              <w:t xml:space="preserve">hiệu thuốc Đồng Nhân Đường </w:t>
            </w:r>
            <w:r w:rsidRPr="00EE3550">
              <w:rPr>
                <w:rFonts w:ascii="Times New Roman" w:hAnsi="Times New Roman"/>
                <w:bCs/>
                <w:sz w:val="24"/>
                <w:szCs w:val="24"/>
              </w:rPr>
              <w:t>nổi tiếng lâu đời tại Trung Quốc</w:t>
            </w:r>
          </w:p>
          <w:p w:rsidR="00B1728C" w:rsidRPr="00EE3550" w:rsidRDefault="00B1728C" w:rsidP="00EE3550">
            <w:pPr>
              <w:pStyle w:val="ListParagraph"/>
              <w:numPr>
                <w:ilvl w:val="0"/>
                <w:numId w:val="24"/>
              </w:numPr>
              <w:tabs>
                <w:tab w:val="left" w:pos="284"/>
              </w:tabs>
              <w:spacing w:after="0"/>
              <w:ind w:left="0" w:firstLine="22"/>
              <w:jc w:val="both"/>
              <w:rPr>
                <w:rFonts w:ascii="Times New Roman" w:hAnsi="Times New Roman"/>
                <w:bCs/>
                <w:sz w:val="24"/>
                <w:szCs w:val="24"/>
              </w:rPr>
            </w:pPr>
            <w:r w:rsidRPr="00EE3550">
              <w:rPr>
                <w:rFonts w:ascii="Times New Roman" w:hAnsi="Times New Roman"/>
                <w:bCs/>
                <w:sz w:val="24"/>
                <w:szCs w:val="24"/>
              </w:rPr>
              <w:t>Tham quan chụp hình ngoại quan khu </w:t>
            </w:r>
            <w:r w:rsidRPr="0016225D">
              <w:rPr>
                <w:rFonts w:ascii="Times New Roman" w:hAnsi="Times New Roman"/>
                <w:b/>
                <w:bCs/>
                <w:sz w:val="24"/>
                <w:szCs w:val="24"/>
              </w:rPr>
              <w:t>Sân vận động Quốc gia Bắc Kinh </w:t>
            </w:r>
            <w:r w:rsidRPr="00EE3550">
              <w:rPr>
                <w:rFonts w:ascii="Times New Roman" w:hAnsi="Times New Roman"/>
                <w:bCs/>
                <w:sz w:val="24"/>
                <w:szCs w:val="24"/>
              </w:rPr>
              <w:t>còn được biết đến với tên – </w:t>
            </w:r>
            <w:r w:rsidRPr="00EE3550">
              <w:rPr>
                <w:rFonts w:ascii="Times New Roman" w:hAnsi="Times New Roman"/>
                <w:b/>
                <w:bCs/>
                <w:color w:val="00B050"/>
                <w:sz w:val="24"/>
                <w:szCs w:val="24"/>
              </w:rPr>
              <w:t>“</w:t>
            </w:r>
            <w:r w:rsidR="00EE3550" w:rsidRPr="00EE3550">
              <w:rPr>
                <w:rFonts w:ascii="Times New Roman" w:hAnsi="Times New Roman"/>
                <w:b/>
                <w:bCs/>
                <w:color w:val="00B050"/>
                <w:sz w:val="24"/>
                <w:szCs w:val="24"/>
              </w:rPr>
              <w:t>Sân Vận Động Tổ Chim</w:t>
            </w:r>
            <w:r w:rsidRPr="00EE3550">
              <w:rPr>
                <w:rFonts w:ascii="Times New Roman" w:hAnsi="Times New Roman"/>
                <w:b/>
                <w:bCs/>
                <w:color w:val="00B050"/>
                <w:sz w:val="24"/>
                <w:szCs w:val="24"/>
              </w:rPr>
              <w:t xml:space="preserve">” </w:t>
            </w:r>
            <w:r w:rsidRPr="00EE3550">
              <w:rPr>
                <w:rFonts w:ascii="Times New Roman" w:hAnsi="Times New Roman"/>
                <w:bCs/>
                <w:sz w:val="24"/>
                <w:szCs w:val="24"/>
              </w:rPr>
              <w:t>ra đời khi Trung Quốc đảm trách vai trò chủ nhà Thế vận hội mùa hè 2008, được xem là công trình xây dựng toàn thép lớn nhất trên thế giới.</w:t>
            </w:r>
          </w:p>
          <w:p w:rsidR="00B1728C" w:rsidRPr="00EE3550" w:rsidRDefault="00B1728C" w:rsidP="00EE3550">
            <w:pPr>
              <w:pStyle w:val="ListParagraph"/>
              <w:numPr>
                <w:ilvl w:val="0"/>
                <w:numId w:val="24"/>
              </w:numPr>
              <w:tabs>
                <w:tab w:val="left" w:pos="284"/>
              </w:tabs>
              <w:spacing w:after="0"/>
              <w:ind w:left="0" w:firstLine="22"/>
              <w:jc w:val="both"/>
              <w:rPr>
                <w:rFonts w:ascii="Times New Roman" w:hAnsi="Times New Roman"/>
                <w:bCs/>
                <w:sz w:val="24"/>
                <w:szCs w:val="24"/>
              </w:rPr>
            </w:pPr>
            <w:r w:rsidRPr="00EE3550">
              <w:rPr>
                <w:rFonts w:ascii="Times New Roman" w:hAnsi="Times New Roman"/>
                <w:bCs/>
                <w:sz w:val="24"/>
                <w:szCs w:val="24"/>
              </w:rPr>
              <w:t xml:space="preserve">Đoàn </w:t>
            </w:r>
            <w:proofErr w:type="gramStart"/>
            <w:r w:rsidRPr="00EE3550">
              <w:rPr>
                <w:rFonts w:ascii="Times New Roman" w:hAnsi="Times New Roman"/>
                <w:bCs/>
                <w:sz w:val="24"/>
                <w:szCs w:val="24"/>
              </w:rPr>
              <w:t>ăn</w:t>
            </w:r>
            <w:proofErr w:type="gramEnd"/>
            <w:r w:rsidRPr="00EE3550">
              <w:rPr>
                <w:rFonts w:ascii="Times New Roman" w:hAnsi="Times New Roman"/>
                <w:bCs/>
                <w:sz w:val="24"/>
                <w:szCs w:val="24"/>
              </w:rPr>
              <w:t xml:space="preserve"> chiều và quay trở lại sân bay quốc tế Bắc Kinh làm các thủ tục cho chuyến bay về Thành Phố Hồ Chí Minh. Giờ bay dự kiến</w:t>
            </w:r>
          </w:p>
          <w:p w:rsidR="00B1728C" w:rsidRPr="00B1728C" w:rsidRDefault="00B1728C" w:rsidP="00B1728C">
            <w:pPr>
              <w:tabs>
                <w:tab w:val="left" w:pos="284"/>
              </w:tabs>
              <w:spacing w:after="0"/>
              <w:jc w:val="center"/>
              <w:rPr>
                <w:rFonts w:ascii="Times New Roman" w:hAnsi="Times New Roman"/>
                <w:b/>
                <w:bCs/>
                <w:color w:val="FF0000"/>
                <w:sz w:val="24"/>
                <w:szCs w:val="24"/>
              </w:rPr>
            </w:pPr>
            <w:r w:rsidRPr="00B1728C">
              <w:rPr>
                <w:rFonts w:ascii="Times New Roman" w:hAnsi="Times New Roman"/>
                <w:b/>
                <w:bCs/>
                <w:color w:val="FF0000"/>
                <w:sz w:val="24"/>
                <w:szCs w:val="24"/>
              </w:rPr>
              <w:t>CA903 PEK SGN 20:40</w:t>
            </w:r>
            <w:r w:rsidR="00EE3550">
              <w:rPr>
                <w:rFonts w:ascii="Times New Roman" w:hAnsi="Times New Roman"/>
                <w:b/>
                <w:bCs/>
                <w:color w:val="FF0000"/>
                <w:sz w:val="24"/>
                <w:szCs w:val="24"/>
              </w:rPr>
              <w:t xml:space="preserve"> -</w:t>
            </w:r>
            <w:r w:rsidRPr="00B1728C">
              <w:rPr>
                <w:rFonts w:ascii="Times New Roman" w:hAnsi="Times New Roman"/>
                <w:b/>
                <w:bCs/>
                <w:color w:val="FF0000"/>
                <w:sz w:val="24"/>
                <w:szCs w:val="24"/>
              </w:rPr>
              <w:t xml:space="preserve"> 01:10</w:t>
            </w:r>
            <w:r w:rsidRPr="00EE3550">
              <w:rPr>
                <w:rFonts w:ascii="Times New Roman" w:hAnsi="Times New Roman"/>
                <w:b/>
                <w:bCs/>
                <w:color w:val="FF0000"/>
                <w:sz w:val="24"/>
                <w:szCs w:val="24"/>
                <w:vertAlign w:val="superscript"/>
              </w:rPr>
              <w:t>+1</w:t>
            </w:r>
          </w:p>
          <w:p w:rsidR="00773F10" w:rsidRDefault="00B1728C" w:rsidP="00B1728C">
            <w:pPr>
              <w:pStyle w:val="NoSpacing"/>
              <w:tabs>
                <w:tab w:val="left" w:pos="270"/>
              </w:tabs>
              <w:jc w:val="center"/>
              <w:rPr>
                <w:rFonts w:ascii="Times New Roman" w:hAnsi="Times New Roman"/>
                <w:color w:val="000000" w:themeColor="text1"/>
                <w:sz w:val="24"/>
                <w:szCs w:val="24"/>
              </w:rPr>
            </w:pPr>
            <w:r w:rsidRPr="00B1728C">
              <w:rPr>
                <w:rFonts w:ascii="Times New Roman" w:hAnsi="Times New Roman"/>
                <w:bCs/>
                <w:sz w:val="24"/>
                <w:szCs w:val="24"/>
                <w:lang w:val="vi-VN" w:eastAsia="zh-CN"/>
              </w:rPr>
              <w:t xml:space="preserve"> </w:t>
            </w:r>
            <w:r w:rsidR="00B156C7">
              <w:rPr>
                <w:rFonts w:ascii="Times New Roman" w:hAnsi="Times New Roman"/>
                <w:color w:val="000000" w:themeColor="text1"/>
                <w:sz w:val="24"/>
                <w:szCs w:val="24"/>
                <w:lang w:val="vi-VN"/>
              </w:rPr>
              <w:t>( Giờ</w:t>
            </w:r>
            <w:r w:rsidR="00B156C7">
              <w:rPr>
                <w:rFonts w:ascii="Times New Roman" w:hAnsi="Times New Roman"/>
                <w:color w:val="000000" w:themeColor="text1"/>
                <w:sz w:val="24"/>
                <w:szCs w:val="24"/>
              </w:rPr>
              <w:t xml:space="preserve"> bay theo lịch khởi hành)</w:t>
            </w:r>
          </w:p>
          <w:p w:rsidR="00EE3550" w:rsidRDefault="00EE3550" w:rsidP="0050640A">
            <w:pPr>
              <w:pStyle w:val="NoSpacing"/>
              <w:tabs>
                <w:tab w:val="left" w:pos="270"/>
              </w:tabs>
              <w:rPr>
                <w:rFonts w:ascii="Times New Roman" w:hAnsi="Times New Roman"/>
                <w:color w:val="000000" w:themeColor="text1"/>
                <w:sz w:val="24"/>
                <w:szCs w:val="24"/>
              </w:rPr>
            </w:pPr>
          </w:p>
          <w:tbl>
            <w:tblPr>
              <w:tblW w:w="10951" w:type="dxa"/>
              <w:jc w:val="center"/>
              <w:tblLayout w:type="fixed"/>
              <w:tblLook w:val="04A0" w:firstRow="1" w:lastRow="0" w:firstColumn="1" w:lastColumn="0" w:noHBand="0" w:noVBand="1"/>
            </w:tblPr>
            <w:tblGrid>
              <w:gridCol w:w="1437"/>
              <w:gridCol w:w="9514"/>
            </w:tblGrid>
            <w:tr w:rsidR="00773F10">
              <w:trPr>
                <w:trHeight w:val="369"/>
                <w:jc w:val="center"/>
              </w:trPr>
              <w:tc>
                <w:tcPr>
                  <w:tcW w:w="1437" w:type="dxa"/>
                  <w:shd w:val="clear" w:color="auto" w:fill="3DC12F"/>
                  <w:vAlign w:val="center"/>
                </w:tcPr>
                <w:p w:rsidR="00773F10" w:rsidRDefault="00B156C7">
                  <w:pPr>
                    <w:pStyle w:val="Default"/>
                    <w:rPr>
                      <w:b/>
                      <w:color w:val="FFFFFF"/>
                    </w:rPr>
                  </w:pPr>
                  <w:r>
                    <w:rPr>
                      <w:b/>
                      <w:color w:val="FFFFFF"/>
                    </w:rPr>
                    <w:t>NGÀY 10:</w:t>
                  </w:r>
                </w:p>
              </w:tc>
              <w:tc>
                <w:tcPr>
                  <w:tcW w:w="9513" w:type="dxa"/>
                  <w:shd w:val="clear" w:color="auto" w:fill="3DC12F"/>
                  <w:vAlign w:val="center"/>
                </w:tcPr>
                <w:p w:rsidR="00773F10" w:rsidRDefault="00B156C7">
                  <w:pPr>
                    <w:pStyle w:val="Default"/>
                    <w:ind w:right="-1"/>
                    <w:rPr>
                      <w:b/>
                      <w:color w:val="FFFFFF"/>
                    </w:rPr>
                  </w:pPr>
                  <w:r>
                    <w:rPr>
                      <w:b/>
                      <w:color w:val="FFFFFF"/>
                    </w:rPr>
                    <w:t>TP.HCM</w:t>
                  </w:r>
                </w:p>
              </w:tc>
            </w:tr>
          </w:tbl>
          <w:p w:rsidR="00773F10" w:rsidRDefault="00B156C7">
            <w:pPr>
              <w:tabs>
                <w:tab w:val="left" w:pos="284"/>
              </w:tabs>
              <w:spacing w:after="0"/>
              <w:rPr>
                <w:rFonts w:ascii="Times New Roman" w:hAnsi="Times New Roman"/>
                <w:bCs/>
                <w:sz w:val="24"/>
                <w:szCs w:val="24"/>
              </w:rPr>
            </w:pPr>
            <w:r>
              <w:rPr>
                <w:rFonts w:ascii="Times New Roman" w:hAnsi="Times New Roman"/>
                <w:bCs/>
                <w:sz w:val="24"/>
                <w:szCs w:val="24"/>
              </w:rPr>
              <w:t>Về đến Việt Nam, kết thúc chương trình. Hướng dẫn viên tạm biệt và hẹn gặp lại quý khách.</w:t>
            </w:r>
          </w:p>
          <w:p w:rsidR="00773F10" w:rsidRDefault="00773F10">
            <w:pPr>
              <w:tabs>
                <w:tab w:val="left" w:pos="284"/>
              </w:tabs>
              <w:spacing w:after="0"/>
              <w:rPr>
                <w:rFonts w:ascii="Times New Roman" w:hAnsi="Times New Roman"/>
                <w:b/>
                <w:bCs/>
                <w:color w:val="C00000"/>
                <w:sz w:val="24"/>
                <w:szCs w:val="24"/>
                <w:lang w:val="vi-VN"/>
              </w:rPr>
            </w:pPr>
          </w:p>
          <w:p w:rsidR="00773F10" w:rsidRDefault="00B156C7">
            <w:pPr>
              <w:spacing w:line="0" w:lineRule="atLeast"/>
              <w:ind w:right="20"/>
              <w:jc w:val="center"/>
              <w:rPr>
                <w:rFonts w:ascii="Tahoma" w:eastAsia="Tahoma" w:hAnsi="Tahoma"/>
                <w:b/>
                <w:color w:val="00B050"/>
                <w:sz w:val="36"/>
                <w:lang w:val="vi-VN"/>
              </w:rPr>
            </w:pPr>
            <w:r>
              <w:rPr>
                <w:rFonts w:ascii="Tahoma" w:eastAsia="Tahoma" w:hAnsi="Tahoma"/>
                <w:b/>
                <w:color w:val="00B050"/>
                <w:sz w:val="36"/>
                <w:lang w:val="vi-VN"/>
              </w:rPr>
              <w:t>Chia tay Quý khách. Hẹn gặp lại quý khách!</w:t>
            </w:r>
          </w:p>
          <w:p w:rsidR="0072521D" w:rsidRPr="00EE3550" w:rsidRDefault="00B156C7">
            <w:pPr>
              <w:tabs>
                <w:tab w:val="left" w:pos="284"/>
              </w:tabs>
              <w:spacing w:after="0"/>
              <w:rPr>
                <w:rFonts w:ascii="Times New Roman" w:hAnsi="Times New Roman"/>
                <w:b/>
                <w:bCs/>
                <w:color w:val="C00000"/>
                <w:sz w:val="24"/>
                <w:szCs w:val="24"/>
                <w:lang w:val="vi-VN"/>
              </w:rPr>
            </w:pPr>
            <w:r>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773F10" w:rsidRPr="00C80F58" w:rsidTr="0093198E">
        <w:trPr>
          <w:trHeight w:val="368"/>
          <w:jc w:val="center"/>
        </w:trPr>
        <w:tc>
          <w:tcPr>
            <w:tcW w:w="2612" w:type="dxa"/>
            <w:gridSpan w:val="2"/>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rsidR="00773F10" w:rsidRDefault="00B156C7">
            <w:pPr>
              <w:spacing w:after="0" w:line="240" w:lineRule="auto"/>
              <w:contextualSpacing/>
              <w:jc w:val="center"/>
              <w:rPr>
                <w:rFonts w:ascii="Times New Roman" w:hAnsi="Times New Roman"/>
                <w:b/>
                <w:bCs/>
                <w:color w:val="FF0000"/>
                <w:sz w:val="28"/>
              </w:rPr>
            </w:pPr>
            <w:r>
              <w:rPr>
                <w:rFonts w:ascii="Times New Roman" w:hAnsi="Times New Roman"/>
                <w:b/>
                <w:bCs/>
                <w:color w:val="FF0000"/>
                <w:sz w:val="28"/>
              </w:rPr>
              <w:lastRenderedPageBreak/>
              <w:t>NGÀY</w:t>
            </w:r>
          </w:p>
          <w:p w:rsidR="00773F10" w:rsidRDefault="00B156C7">
            <w:pPr>
              <w:pStyle w:val="ListParagraph"/>
              <w:tabs>
                <w:tab w:val="left" w:pos="270"/>
                <w:tab w:val="left" w:pos="360"/>
              </w:tabs>
              <w:spacing w:after="0"/>
              <w:ind w:left="0"/>
              <w:jc w:val="center"/>
              <w:rPr>
                <w:rFonts w:ascii="Times New Roman" w:hAnsi="Times New Roman"/>
                <w:color w:val="FF0000"/>
                <w:sz w:val="21"/>
                <w:szCs w:val="21"/>
                <w:lang w:val="de-DE"/>
              </w:rPr>
            </w:pPr>
            <w:r>
              <w:rPr>
                <w:rFonts w:ascii="Times New Roman" w:hAnsi="Times New Roman"/>
                <w:b/>
                <w:bCs/>
                <w:color w:val="FF0000"/>
                <w:sz w:val="28"/>
              </w:rPr>
              <w:t>KHỞI HÀNH</w:t>
            </w:r>
          </w:p>
        </w:tc>
        <w:tc>
          <w:tcPr>
            <w:tcW w:w="3418" w:type="dxa"/>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rsidR="00773F10" w:rsidRDefault="00B156C7">
            <w:pPr>
              <w:pStyle w:val="ListParagraph"/>
              <w:tabs>
                <w:tab w:val="left" w:pos="270"/>
                <w:tab w:val="left" w:pos="360"/>
              </w:tabs>
              <w:spacing w:after="0"/>
              <w:ind w:left="0"/>
              <w:jc w:val="center"/>
              <w:rPr>
                <w:rFonts w:ascii="Times New Roman" w:hAnsi="Times New Roman"/>
                <w:color w:val="FF0000"/>
                <w:sz w:val="21"/>
                <w:szCs w:val="21"/>
                <w:lang w:val="de-DE"/>
              </w:rPr>
            </w:pPr>
            <w:r>
              <w:rPr>
                <w:rFonts w:ascii="Times New Roman" w:hAnsi="Times New Roman"/>
                <w:b/>
                <w:color w:val="FF0000"/>
                <w:sz w:val="36"/>
              </w:rPr>
              <w:t>CHUYẾN BAY</w:t>
            </w:r>
          </w:p>
        </w:tc>
        <w:tc>
          <w:tcPr>
            <w:tcW w:w="5105" w:type="dxa"/>
            <w:gridSpan w:val="3"/>
            <w:tcBorders>
              <w:top w:val="single" w:sz="4" w:space="0" w:color="000000"/>
              <w:left w:val="single" w:sz="4" w:space="0" w:color="000000"/>
              <w:bottom w:val="single" w:sz="4" w:space="0" w:color="000000"/>
              <w:right w:val="single" w:sz="4" w:space="0" w:color="000000"/>
            </w:tcBorders>
            <w:shd w:val="clear" w:color="auto" w:fill="FFFF00"/>
            <w:vAlign w:val="center"/>
          </w:tcPr>
          <w:p w:rsidR="00773F10" w:rsidRDefault="00B156C7">
            <w:pPr>
              <w:pStyle w:val="ListParagraph"/>
              <w:tabs>
                <w:tab w:val="left" w:pos="270"/>
                <w:tab w:val="left" w:pos="360"/>
              </w:tabs>
              <w:spacing w:after="0"/>
              <w:ind w:left="0"/>
              <w:jc w:val="center"/>
              <w:rPr>
                <w:rFonts w:ascii="Times New Roman" w:hAnsi="Times New Roman"/>
                <w:color w:val="FF0000"/>
                <w:sz w:val="24"/>
                <w:szCs w:val="24"/>
                <w:lang w:val="de-DE"/>
              </w:rPr>
            </w:pPr>
            <w:r>
              <w:rPr>
                <w:rFonts w:ascii="Times New Roman" w:hAnsi="Times New Roman"/>
                <w:b/>
                <w:color w:val="FF0000"/>
                <w:sz w:val="24"/>
                <w:szCs w:val="24"/>
                <w:lang w:val="de-DE"/>
              </w:rPr>
              <w:t>GIÁ KHÁCH LẺ GHÉP ĐOÀN (VNĐ)</w:t>
            </w:r>
          </w:p>
        </w:tc>
      </w:tr>
      <w:tr w:rsidR="00773F10" w:rsidTr="0093198E">
        <w:trPr>
          <w:trHeight w:val="530"/>
          <w:jc w:val="center"/>
        </w:trPr>
        <w:tc>
          <w:tcPr>
            <w:tcW w:w="2612" w:type="dxa"/>
            <w:gridSpan w:val="2"/>
            <w:vMerge/>
            <w:tcBorders>
              <w:left w:val="single" w:sz="4" w:space="0" w:color="000000"/>
              <w:right w:val="single" w:sz="4" w:space="0" w:color="000000"/>
            </w:tcBorders>
            <w:shd w:val="clear" w:color="auto" w:fill="FFFF00"/>
            <w:vAlign w:val="center"/>
          </w:tcPr>
          <w:p w:rsidR="00773F10" w:rsidRDefault="00773F10">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3418" w:type="dxa"/>
            <w:vMerge/>
            <w:tcBorders>
              <w:left w:val="single" w:sz="4" w:space="0" w:color="000000"/>
              <w:right w:val="single" w:sz="4" w:space="0" w:color="000000"/>
            </w:tcBorders>
            <w:shd w:val="clear" w:color="auto" w:fill="FFFF00"/>
            <w:vAlign w:val="center"/>
          </w:tcPr>
          <w:p w:rsidR="00773F10" w:rsidRDefault="00773F10">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85" w:type="dxa"/>
            <w:vMerge w:val="restart"/>
            <w:tcBorders>
              <w:top w:val="single" w:sz="4" w:space="0" w:color="000000"/>
              <w:left w:val="single" w:sz="4" w:space="0" w:color="000000"/>
              <w:bottom w:val="single" w:sz="4" w:space="0" w:color="000000"/>
              <w:right w:val="single" w:sz="4" w:space="0" w:color="000000"/>
            </w:tcBorders>
            <w:shd w:val="clear" w:color="auto" w:fill="FFFF00"/>
            <w:vAlign w:val="center"/>
          </w:tcPr>
          <w:p w:rsidR="00773F10" w:rsidRDefault="00B156C7">
            <w:pPr>
              <w:pStyle w:val="ListParagraph"/>
              <w:tabs>
                <w:tab w:val="left" w:pos="270"/>
                <w:tab w:val="left" w:pos="360"/>
              </w:tabs>
              <w:spacing w:after="0"/>
              <w:ind w:left="0"/>
              <w:jc w:val="center"/>
              <w:rPr>
                <w:rFonts w:ascii="Times New Roman" w:hAnsi="Times New Roman"/>
                <w:color w:val="FF0000"/>
                <w:sz w:val="21"/>
                <w:szCs w:val="21"/>
                <w:lang w:val="de-DE"/>
              </w:rPr>
            </w:pPr>
            <w:r>
              <w:rPr>
                <w:rFonts w:ascii="Times New Roman" w:hAnsi="Times New Roman"/>
                <w:b/>
                <w:color w:val="FF0000"/>
                <w:szCs w:val="20"/>
              </w:rPr>
              <w:t>NGƯỜI LỚN</w:t>
            </w:r>
          </w:p>
        </w:tc>
        <w:tc>
          <w:tcPr>
            <w:tcW w:w="1687"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773F10" w:rsidRDefault="00B156C7">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Pr>
                <w:rFonts w:ascii="Times New Roman" w:hAnsi="Times New Roman"/>
                <w:b/>
                <w:color w:val="FF0000"/>
                <w:szCs w:val="20"/>
                <w:lang w:val="de-DE"/>
              </w:rPr>
              <w:t>TRẺ EM</w:t>
            </w:r>
          </w:p>
          <w:p w:rsidR="00773F10" w:rsidRDefault="00B156C7">
            <w:pPr>
              <w:pStyle w:val="ListParagraph"/>
              <w:tabs>
                <w:tab w:val="left" w:pos="270"/>
                <w:tab w:val="left" w:pos="360"/>
              </w:tabs>
              <w:spacing w:after="0"/>
              <w:ind w:left="-120" w:right="-90"/>
              <w:jc w:val="center"/>
              <w:rPr>
                <w:rFonts w:ascii="Times New Roman" w:hAnsi="Times New Roman"/>
                <w:sz w:val="21"/>
                <w:szCs w:val="21"/>
                <w:lang w:val="de-DE"/>
              </w:rPr>
            </w:pPr>
            <w:r>
              <w:rPr>
                <w:rFonts w:ascii="Times New Roman" w:hAnsi="Times New Roman"/>
                <w:b/>
                <w:sz w:val="16"/>
                <w:szCs w:val="20"/>
                <w:lang w:val="de-DE"/>
              </w:rPr>
              <w:t>(Từ 2 - dưới 11T)</w:t>
            </w:r>
          </w:p>
        </w:tc>
        <w:tc>
          <w:tcPr>
            <w:tcW w:w="1833" w:type="dxa"/>
            <w:tcBorders>
              <w:top w:val="single" w:sz="4" w:space="0" w:color="000000"/>
              <w:left w:val="single" w:sz="4" w:space="0" w:color="000000"/>
              <w:bottom w:val="single" w:sz="4" w:space="0" w:color="000000"/>
              <w:right w:val="single" w:sz="4" w:space="0" w:color="000000"/>
            </w:tcBorders>
            <w:shd w:val="clear" w:color="auto" w:fill="FFFF00"/>
            <w:vAlign w:val="center"/>
          </w:tcPr>
          <w:p w:rsidR="00773F10" w:rsidRDefault="00B156C7">
            <w:pPr>
              <w:tabs>
                <w:tab w:val="left" w:pos="0"/>
                <w:tab w:val="left" w:pos="270"/>
                <w:tab w:val="left" w:pos="684"/>
              </w:tabs>
              <w:spacing w:after="0" w:line="240" w:lineRule="auto"/>
              <w:contextualSpacing/>
              <w:jc w:val="center"/>
              <w:rPr>
                <w:rFonts w:ascii="Times New Roman" w:hAnsi="Times New Roman"/>
                <w:b/>
                <w:color w:val="FF0000"/>
                <w:szCs w:val="20"/>
              </w:rPr>
            </w:pPr>
            <w:r>
              <w:rPr>
                <w:rFonts w:ascii="Times New Roman" w:hAnsi="Times New Roman"/>
                <w:b/>
                <w:color w:val="FF0000"/>
                <w:szCs w:val="20"/>
              </w:rPr>
              <w:t>EM BÉ</w:t>
            </w:r>
          </w:p>
          <w:p w:rsidR="00773F10" w:rsidRDefault="00B156C7">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(Dưới 2T)</w:t>
            </w:r>
          </w:p>
        </w:tc>
      </w:tr>
      <w:tr w:rsidR="00773F10" w:rsidTr="0093198E">
        <w:trPr>
          <w:trHeight w:val="60"/>
          <w:jc w:val="center"/>
        </w:trPr>
        <w:tc>
          <w:tcPr>
            <w:tcW w:w="2612" w:type="dxa"/>
            <w:gridSpan w:val="2"/>
            <w:vMerge/>
            <w:tcBorders>
              <w:left w:val="single" w:sz="4" w:space="0" w:color="000000"/>
              <w:bottom w:val="single" w:sz="4" w:space="0" w:color="000000"/>
              <w:right w:val="single" w:sz="4" w:space="0" w:color="000000"/>
            </w:tcBorders>
            <w:shd w:val="clear" w:color="auto" w:fill="FFFF00"/>
            <w:vAlign w:val="center"/>
          </w:tcPr>
          <w:p w:rsidR="00773F10" w:rsidRDefault="00773F10">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3418" w:type="dxa"/>
            <w:vMerge/>
            <w:tcBorders>
              <w:left w:val="single" w:sz="4" w:space="0" w:color="000000"/>
              <w:bottom w:val="single" w:sz="4" w:space="0" w:color="000000"/>
              <w:right w:val="single" w:sz="4" w:space="0" w:color="000000"/>
            </w:tcBorders>
            <w:shd w:val="clear" w:color="auto" w:fill="FFFF00"/>
            <w:vAlign w:val="center"/>
          </w:tcPr>
          <w:p w:rsidR="00773F10" w:rsidRDefault="00773F10">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85" w:type="dxa"/>
            <w:vMerge/>
            <w:tcBorders>
              <w:left w:val="single" w:sz="4" w:space="0" w:color="000000"/>
              <w:bottom w:val="single" w:sz="4" w:space="0" w:color="000000"/>
              <w:right w:val="single" w:sz="4" w:space="0" w:color="000000"/>
            </w:tcBorders>
            <w:shd w:val="clear" w:color="auto" w:fill="FFFF00"/>
            <w:vAlign w:val="center"/>
          </w:tcPr>
          <w:p w:rsidR="00773F10" w:rsidRDefault="00773F10">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3520" w:type="dxa"/>
            <w:gridSpan w:val="2"/>
            <w:tcBorders>
              <w:top w:val="single" w:sz="4" w:space="0" w:color="000000"/>
              <w:left w:val="single" w:sz="4" w:space="0" w:color="000000"/>
              <w:bottom w:val="single" w:sz="4" w:space="0" w:color="000000"/>
              <w:right w:val="single" w:sz="4" w:space="0" w:color="000000"/>
            </w:tcBorders>
            <w:shd w:val="clear" w:color="auto" w:fill="FFFF00"/>
            <w:vAlign w:val="center"/>
          </w:tcPr>
          <w:p w:rsidR="00773F10" w:rsidRDefault="00B156C7">
            <w:pPr>
              <w:pStyle w:val="ListParagraph"/>
              <w:tabs>
                <w:tab w:val="left" w:pos="270"/>
                <w:tab w:val="left" w:pos="360"/>
              </w:tabs>
              <w:spacing w:after="0"/>
              <w:ind w:left="0"/>
              <w:jc w:val="center"/>
              <w:rPr>
                <w:rFonts w:ascii="Times New Roman" w:hAnsi="Times New Roman"/>
                <w:b/>
                <w:sz w:val="21"/>
                <w:szCs w:val="21"/>
                <w:lang w:val="de-DE"/>
              </w:rPr>
            </w:pPr>
            <w:r>
              <w:rPr>
                <w:rFonts w:ascii="Times New Roman" w:hAnsi="Times New Roman"/>
                <w:b/>
                <w:sz w:val="20"/>
                <w:szCs w:val="20"/>
              </w:rPr>
              <w:t>Ngủ chung giường với Cha Mẹ</w:t>
            </w:r>
          </w:p>
        </w:tc>
      </w:tr>
      <w:tr w:rsidR="00920B65" w:rsidTr="001E07C0">
        <w:trPr>
          <w:trHeight w:val="2526"/>
          <w:jc w:val="center"/>
        </w:trPr>
        <w:tc>
          <w:tcPr>
            <w:tcW w:w="2612" w:type="dxa"/>
            <w:gridSpan w:val="2"/>
            <w:tcBorders>
              <w:top w:val="single" w:sz="4" w:space="0" w:color="000000"/>
              <w:left w:val="single" w:sz="4" w:space="0" w:color="000000"/>
              <w:right w:val="single" w:sz="4" w:space="0" w:color="000000"/>
            </w:tcBorders>
            <w:vAlign w:val="center"/>
          </w:tcPr>
          <w:p w:rsidR="00920B65" w:rsidRPr="00D33FAE" w:rsidRDefault="00920B65" w:rsidP="001E07C0">
            <w:pPr>
              <w:pStyle w:val="NoSpacing"/>
              <w:jc w:val="center"/>
              <w:rPr>
                <w:rFonts w:ascii="Times New Roman" w:hAnsi="Times New Roman"/>
                <w:b/>
                <w:color w:val="FF0000"/>
                <w:sz w:val="32"/>
                <w:szCs w:val="24"/>
              </w:rPr>
            </w:pPr>
            <w:r w:rsidRPr="008A2AA4">
              <w:rPr>
                <w:rFonts w:ascii="Times New Roman" w:hAnsi="Times New Roman"/>
                <w:b/>
                <w:color w:val="FF0000"/>
                <w:sz w:val="32"/>
                <w:szCs w:val="24"/>
              </w:rPr>
              <w:t>18/11/2026</w:t>
            </w:r>
          </w:p>
        </w:tc>
        <w:tc>
          <w:tcPr>
            <w:tcW w:w="3418" w:type="dxa"/>
            <w:tcBorders>
              <w:top w:val="single" w:sz="4" w:space="0" w:color="000000"/>
              <w:left w:val="single" w:sz="4" w:space="0" w:color="000000"/>
              <w:right w:val="single" w:sz="4" w:space="0" w:color="000000"/>
            </w:tcBorders>
            <w:vAlign w:val="center"/>
          </w:tcPr>
          <w:p w:rsidR="00920B65" w:rsidRPr="00B1728C" w:rsidRDefault="00920B65" w:rsidP="00B1728C">
            <w:pPr>
              <w:pStyle w:val="Default"/>
              <w:spacing w:line="360" w:lineRule="auto"/>
              <w:jc w:val="center"/>
              <w:rPr>
                <w:b/>
                <w:color w:val="FF0000"/>
                <w:sz w:val="22"/>
              </w:rPr>
            </w:pPr>
            <w:r w:rsidRPr="00B1728C">
              <w:rPr>
                <w:b/>
                <w:color w:val="FF0000"/>
                <w:sz w:val="22"/>
              </w:rPr>
              <w:t>CA904</w:t>
            </w:r>
            <w:r>
              <w:rPr>
                <w:b/>
                <w:color w:val="FF0000"/>
                <w:sz w:val="22"/>
              </w:rPr>
              <w:t xml:space="preserve"> SGN PEK</w:t>
            </w:r>
            <w:r w:rsidRPr="00B1728C">
              <w:rPr>
                <w:b/>
                <w:color w:val="FF0000"/>
                <w:sz w:val="22"/>
              </w:rPr>
              <w:t xml:space="preserve"> 05:10 11:30</w:t>
            </w:r>
          </w:p>
          <w:p w:rsidR="00920B65" w:rsidRPr="0016225D" w:rsidRDefault="00920B65" w:rsidP="00B1728C">
            <w:pPr>
              <w:pStyle w:val="Default"/>
              <w:spacing w:line="360" w:lineRule="auto"/>
              <w:jc w:val="center"/>
              <w:rPr>
                <w:b/>
                <w:color w:val="0070C0"/>
                <w:sz w:val="20"/>
                <w:szCs w:val="20"/>
              </w:rPr>
            </w:pPr>
            <w:r w:rsidRPr="0016225D">
              <w:rPr>
                <w:b/>
                <w:color w:val="0070C0"/>
                <w:sz w:val="20"/>
                <w:szCs w:val="20"/>
              </w:rPr>
              <w:t>CA909 PEK SVO 14:00 16:27</w:t>
            </w:r>
          </w:p>
          <w:p w:rsidR="00920B65" w:rsidRPr="0016225D" w:rsidRDefault="00920B65" w:rsidP="00B1728C">
            <w:pPr>
              <w:pStyle w:val="Default"/>
              <w:spacing w:line="360" w:lineRule="auto"/>
              <w:jc w:val="center"/>
              <w:rPr>
                <w:b/>
                <w:color w:val="0070C0"/>
                <w:sz w:val="20"/>
                <w:szCs w:val="20"/>
              </w:rPr>
            </w:pPr>
            <w:r w:rsidRPr="0016225D">
              <w:rPr>
                <w:b/>
                <w:color w:val="0070C0"/>
                <w:sz w:val="20"/>
                <w:szCs w:val="20"/>
              </w:rPr>
              <w:t>CA910 SVO PEK 07:15 07:50</w:t>
            </w:r>
          </w:p>
          <w:p w:rsidR="00920B65" w:rsidRPr="0072521D" w:rsidRDefault="00920B65" w:rsidP="00B1728C">
            <w:pPr>
              <w:pStyle w:val="Default"/>
              <w:spacing w:line="360" w:lineRule="auto"/>
              <w:jc w:val="center"/>
              <w:rPr>
                <w:b/>
                <w:color w:val="0070C0"/>
                <w:spacing w:val="3"/>
                <w:sz w:val="22"/>
                <w:szCs w:val="23"/>
                <w:lang w:val="vi-VN"/>
              </w:rPr>
            </w:pPr>
            <w:r w:rsidRPr="0016225D">
              <w:rPr>
                <w:b/>
                <w:color w:val="FF0000"/>
                <w:sz w:val="22"/>
              </w:rPr>
              <w:t>CA903 PEK SGN 20:40 01:10+1</w:t>
            </w:r>
          </w:p>
        </w:tc>
        <w:tc>
          <w:tcPr>
            <w:tcW w:w="1585" w:type="dxa"/>
            <w:tcBorders>
              <w:top w:val="single" w:sz="4" w:space="0" w:color="000000"/>
              <w:left w:val="single" w:sz="4" w:space="0" w:color="000000"/>
              <w:right w:val="single" w:sz="4" w:space="0" w:color="000000"/>
            </w:tcBorders>
            <w:vAlign w:val="center"/>
          </w:tcPr>
          <w:p w:rsidR="00920B65" w:rsidRDefault="00920B65" w:rsidP="008A2AA4">
            <w:pPr>
              <w:pStyle w:val="NoSpacing"/>
              <w:jc w:val="center"/>
              <w:rPr>
                <w:rFonts w:ascii="Times New Roman" w:hAnsi="Times New Roman"/>
                <w:b/>
                <w:color w:val="FF0000"/>
                <w:sz w:val="24"/>
                <w:szCs w:val="24"/>
              </w:rPr>
            </w:pPr>
            <w:r>
              <w:rPr>
                <w:rFonts w:ascii="Times New Roman" w:hAnsi="Times New Roman"/>
                <w:b/>
                <w:color w:val="FF0000"/>
                <w:sz w:val="24"/>
                <w:szCs w:val="24"/>
              </w:rPr>
              <w:t>65.690.000</w:t>
            </w:r>
          </w:p>
        </w:tc>
        <w:tc>
          <w:tcPr>
            <w:tcW w:w="1687" w:type="dxa"/>
            <w:tcBorders>
              <w:top w:val="single" w:sz="4" w:space="0" w:color="000000"/>
              <w:left w:val="single" w:sz="4" w:space="0" w:color="000000"/>
              <w:right w:val="single" w:sz="4" w:space="0" w:color="000000"/>
            </w:tcBorders>
            <w:vAlign w:val="center"/>
          </w:tcPr>
          <w:p w:rsidR="00920B65" w:rsidRPr="00D33FAE" w:rsidRDefault="00920B65" w:rsidP="0048445A">
            <w:pPr>
              <w:pStyle w:val="NoSpacing"/>
              <w:jc w:val="center"/>
              <w:rPr>
                <w:rFonts w:ascii="Times New Roman" w:hAnsi="Times New Roman"/>
                <w:b/>
                <w:color w:val="0070C0"/>
                <w:sz w:val="24"/>
                <w:szCs w:val="24"/>
              </w:rPr>
            </w:pPr>
            <w:r>
              <w:rPr>
                <w:rFonts w:ascii="Times New Roman" w:hAnsi="Times New Roman"/>
                <w:b/>
                <w:color w:val="0070C0"/>
                <w:sz w:val="24"/>
                <w:szCs w:val="24"/>
              </w:rPr>
              <w:t>61.090.000</w:t>
            </w:r>
          </w:p>
        </w:tc>
        <w:tc>
          <w:tcPr>
            <w:tcW w:w="1833" w:type="dxa"/>
            <w:tcBorders>
              <w:top w:val="single" w:sz="4" w:space="0" w:color="000000"/>
              <w:left w:val="single" w:sz="4" w:space="0" w:color="000000"/>
              <w:right w:val="single" w:sz="4" w:space="0" w:color="000000"/>
            </w:tcBorders>
            <w:vAlign w:val="center"/>
          </w:tcPr>
          <w:p w:rsidR="00920B65" w:rsidRDefault="00920B65" w:rsidP="00235976">
            <w:pPr>
              <w:pStyle w:val="NoSpacing"/>
              <w:jc w:val="center"/>
              <w:rPr>
                <w:rFonts w:ascii="Times New Roman" w:hAnsi="Times New Roman"/>
                <w:b/>
                <w:color w:val="FF0000"/>
                <w:sz w:val="24"/>
                <w:szCs w:val="24"/>
              </w:rPr>
            </w:pPr>
            <w:r>
              <w:rPr>
                <w:rFonts w:ascii="Times New Roman" w:hAnsi="Times New Roman"/>
                <w:b/>
                <w:color w:val="FF0000"/>
                <w:sz w:val="24"/>
                <w:szCs w:val="24"/>
              </w:rPr>
              <w:t>8.000.000</w:t>
            </w:r>
          </w:p>
        </w:tc>
      </w:tr>
      <w:tr w:rsidR="00773F10" w:rsidTr="00D33FAE">
        <w:trPr>
          <w:trHeight w:val="233"/>
          <w:jc w:val="center"/>
        </w:trPr>
        <w:tc>
          <w:tcPr>
            <w:tcW w:w="11135" w:type="dxa"/>
            <w:gridSpan w:val="6"/>
            <w:tcBorders>
              <w:top w:val="single" w:sz="4" w:space="0" w:color="000000"/>
              <w:left w:val="single" w:sz="4" w:space="0" w:color="000000"/>
              <w:bottom w:val="single" w:sz="4" w:space="0" w:color="000000"/>
              <w:right w:val="single" w:sz="4" w:space="0" w:color="000000"/>
            </w:tcBorders>
            <w:vAlign w:val="center"/>
          </w:tcPr>
          <w:p w:rsidR="00773F10" w:rsidRDefault="00773F10">
            <w:pPr>
              <w:pStyle w:val="NoSpacing"/>
              <w:rPr>
                <w:rFonts w:ascii="Times New Roman" w:hAnsi="Times New Roman"/>
                <w:b/>
                <w:color w:val="7030A0"/>
                <w:sz w:val="24"/>
                <w:szCs w:val="24"/>
              </w:rPr>
            </w:pPr>
          </w:p>
          <w:p w:rsidR="00773F10" w:rsidRDefault="00B156C7">
            <w:pPr>
              <w:pStyle w:val="NoSpacing"/>
              <w:jc w:val="center"/>
              <w:rPr>
                <w:rFonts w:ascii="Times New Roman" w:hAnsi="Times New Roman"/>
                <w:b/>
                <w:color w:val="FF0000"/>
                <w:sz w:val="24"/>
                <w:szCs w:val="24"/>
              </w:rPr>
            </w:pPr>
            <w:r>
              <w:rPr>
                <w:rFonts w:ascii="Times New Roman" w:hAnsi="Times New Roman"/>
                <w:b/>
                <w:color w:val="FF0000"/>
                <w:sz w:val="24"/>
                <w:szCs w:val="24"/>
              </w:rPr>
              <w:t xml:space="preserve">Lưu ý: hầu hết các khách sạn tại </w:t>
            </w:r>
            <w:r w:rsidR="008A2AA4">
              <w:rPr>
                <w:rFonts w:ascii="Times New Roman" w:hAnsi="Times New Roman"/>
                <w:b/>
                <w:color w:val="FF0000"/>
                <w:sz w:val="24"/>
                <w:szCs w:val="24"/>
              </w:rPr>
              <w:t>Nga</w:t>
            </w:r>
            <w:r>
              <w:rPr>
                <w:rFonts w:ascii="Times New Roman" w:hAnsi="Times New Roman"/>
                <w:b/>
                <w:color w:val="FF0000"/>
                <w:sz w:val="24"/>
                <w:szCs w:val="24"/>
              </w:rPr>
              <w:t xml:space="preserve"> không có phòng 3 người.</w:t>
            </w:r>
          </w:p>
          <w:p w:rsidR="00773F10" w:rsidRDefault="00B156C7">
            <w:pPr>
              <w:pStyle w:val="NoSpacing"/>
              <w:jc w:val="center"/>
              <w:rPr>
                <w:rFonts w:ascii="Times New Roman" w:hAnsi="Times New Roman"/>
                <w:b/>
                <w:color w:val="0070C0"/>
                <w:sz w:val="24"/>
                <w:szCs w:val="24"/>
              </w:rPr>
            </w:pPr>
            <w:r>
              <w:rPr>
                <w:rFonts w:ascii="Times New Roman" w:hAnsi="Times New Roman"/>
                <w:b/>
                <w:color w:val="0070C0"/>
                <w:sz w:val="24"/>
                <w:szCs w:val="24"/>
              </w:rPr>
              <w:t>PHỤ THU PHÒNG ĐƠN: 1</w:t>
            </w:r>
            <w:r w:rsidR="00920B65">
              <w:rPr>
                <w:rFonts w:ascii="Times New Roman" w:hAnsi="Times New Roman"/>
                <w:b/>
                <w:color w:val="0070C0"/>
                <w:sz w:val="24"/>
                <w:szCs w:val="24"/>
              </w:rPr>
              <w:t>1</w:t>
            </w:r>
            <w:r>
              <w:rPr>
                <w:rFonts w:ascii="Times New Roman" w:hAnsi="Times New Roman"/>
                <w:b/>
                <w:color w:val="0070C0"/>
                <w:sz w:val="24"/>
                <w:szCs w:val="24"/>
              </w:rPr>
              <w:t>.000.000</w:t>
            </w:r>
          </w:p>
          <w:p w:rsidR="00773F10" w:rsidRDefault="00773F10">
            <w:pPr>
              <w:pStyle w:val="NoSpacing"/>
              <w:jc w:val="center"/>
              <w:rPr>
                <w:rFonts w:ascii="Times New Roman" w:hAnsi="Times New Roman"/>
                <w:b/>
                <w:color w:val="7030A0"/>
                <w:sz w:val="24"/>
                <w:szCs w:val="24"/>
              </w:rPr>
            </w:pPr>
          </w:p>
          <w:p w:rsidR="007550E2" w:rsidRDefault="007550E2">
            <w:pPr>
              <w:pStyle w:val="NoSpacing"/>
              <w:jc w:val="center"/>
              <w:rPr>
                <w:rFonts w:ascii="Times New Roman" w:hAnsi="Times New Roman"/>
                <w:b/>
                <w:color w:val="7030A0"/>
                <w:sz w:val="24"/>
                <w:szCs w:val="24"/>
              </w:rPr>
            </w:pPr>
          </w:p>
        </w:tc>
      </w:tr>
      <w:tr w:rsidR="00773F10" w:rsidTr="00D33FAE">
        <w:trPr>
          <w:trHeight w:val="359"/>
          <w:jc w:val="center"/>
        </w:trPr>
        <w:tc>
          <w:tcPr>
            <w:tcW w:w="11135"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773F10" w:rsidRDefault="00B156C7">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t xml:space="preserve">GIÁ TOUR BAO GỒM: </w:t>
            </w:r>
          </w:p>
        </w:tc>
      </w:tr>
      <w:tr w:rsidR="00773F10" w:rsidTr="00D33FAE">
        <w:trPr>
          <w:trHeight w:val="611"/>
          <w:jc w:val="center"/>
        </w:trPr>
        <w:tc>
          <w:tcPr>
            <w:tcW w:w="11135" w:type="dxa"/>
            <w:gridSpan w:val="6"/>
            <w:tcBorders>
              <w:top w:val="single" w:sz="4" w:space="0" w:color="000000"/>
              <w:left w:val="single" w:sz="4" w:space="0" w:color="000000"/>
              <w:bottom w:val="single" w:sz="4" w:space="0" w:color="000000"/>
              <w:right w:val="single" w:sz="4" w:space="0" w:color="000000"/>
            </w:tcBorders>
          </w:tcPr>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 xml:space="preserve">Vé máy bay khứ hồi hạng phổ thông </w:t>
            </w:r>
            <w:r>
              <w:rPr>
                <w:b/>
                <w:color w:val="FF0000"/>
                <w:lang w:val="en-US"/>
              </w:rPr>
              <w:t xml:space="preserve">SAIGON - </w:t>
            </w:r>
            <w:r w:rsidR="00B1728C">
              <w:rPr>
                <w:b/>
                <w:color w:val="FF0000"/>
                <w:lang w:val="en-US"/>
              </w:rPr>
              <w:t xml:space="preserve">MOSCOW - </w:t>
            </w:r>
            <w:r>
              <w:rPr>
                <w:b/>
                <w:color w:val="FF0000"/>
                <w:lang w:val="en-US"/>
              </w:rPr>
              <w:t>SAIGON hãng AIR CHINA ( 5kg hành lí xách tay và 23kg hành lí kí gửi )</w:t>
            </w:r>
          </w:p>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 xml:space="preserve">Các phụ phí thuế phi trường; thuế </w:t>
            </w:r>
            <w:proofErr w:type="gramStart"/>
            <w:r>
              <w:rPr>
                <w:color w:val="000000"/>
                <w:lang w:val="en-US"/>
              </w:rPr>
              <w:t>an</w:t>
            </w:r>
            <w:proofErr w:type="gramEnd"/>
            <w:r>
              <w:rPr>
                <w:color w:val="000000"/>
                <w:lang w:val="en-US"/>
              </w:rPr>
              <w:t xml:space="preserve"> ninh; phụ phí xăng dầu…</w:t>
            </w:r>
          </w:p>
          <w:p w:rsidR="00773F10" w:rsidRPr="00B1728C" w:rsidRDefault="00C80F58">
            <w:pPr>
              <w:pStyle w:val="BodyText"/>
              <w:numPr>
                <w:ilvl w:val="0"/>
                <w:numId w:val="9"/>
              </w:numPr>
              <w:tabs>
                <w:tab w:val="left" w:pos="-360"/>
                <w:tab w:val="left" w:pos="337"/>
              </w:tabs>
              <w:ind w:right="38"/>
              <w:jc w:val="both"/>
              <w:rPr>
                <w:b/>
                <w:color w:val="000000"/>
                <w:lang w:val="en-US"/>
              </w:rPr>
            </w:pPr>
            <w:r>
              <w:rPr>
                <w:color w:val="000000"/>
                <w:lang w:val="en-US"/>
              </w:rPr>
              <w:t xml:space="preserve">Khách sạn tiêu chuẩn </w:t>
            </w:r>
            <w:r w:rsidR="00B156C7">
              <w:rPr>
                <w:color w:val="000000"/>
                <w:lang w:val="en-US"/>
              </w:rPr>
              <w:t>4*: 2 khách/phòng (trường hợp vì lý do giới tính sẽ bố trí phòng 3)</w:t>
            </w:r>
          </w:p>
          <w:p w:rsidR="00B1728C" w:rsidRDefault="00B1728C" w:rsidP="00B1728C">
            <w:pPr>
              <w:pStyle w:val="BodyText"/>
              <w:numPr>
                <w:ilvl w:val="0"/>
                <w:numId w:val="9"/>
              </w:numPr>
              <w:tabs>
                <w:tab w:val="left" w:pos="-360"/>
                <w:tab w:val="left" w:pos="337"/>
              </w:tabs>
              <w:ind w:right="38"/>
              <w:jc w:val="both"/>
              <w:rPr>
                <w:b/>
                <w:color w:val="FF0000"/>
                <w:lang w:val="en-US"/>
              </w:rPr>
            </w:pPr>
            <w:r w:rsidRPr="00B1728C">
              <w:rPr>
                <w:b/>
                <w:color w:val="FF0000"/>
                <w:lang w:val="en-US"/>
              </w:rPr>
              <w:t>Vé tàu cao tốc cao tốc khứ hồi: Matxcova - St. Petersburg - Matxcova</w:t>
            </w:r>
          </w:p>
          <w:p w:rsidR="00B1728C" w:rsidRPr="00B1728C" w:rsidRDefault="00B1728C" w:rsidP="00B1728C">
            <w:pPr>
              <w:pStyle w:val="BodyText"/>
              <w:numPr>
                <w:ilvl w:val="0"/>
                <w:numId w:val="9"/>
              </w:numPr>
              <w:tabs>
                <w:tab w:val="left" w:pos="-360"/>
                <w:tab w:val="left" w:pos="337"/>
              </w:tabs>
              <w:ind w:right="38"/>
              <w:jc w:val="both"/>
              <w:rPr>
                <w:b/>
                <w:color w:val="FF0000"/>
                <w:lang w:val="en-US"/>
              </w:rPr>
            </w:pPr>
            <w:r w:rsidRPr="00B1728C">
              <w:rPr>
                <w:b/>
                <w:color w:val="FF0000"/>
              </w:rPr>
              <w:t>Vé du thuyền dạo sông Neva</w:t>
            </w:r>
          </w:p>
          <w:p w:rsidR="00773F10" w:rsidRDefault="00B156C7">
            <w:pPr>
              <w:pStyle w:val="BodyText"/>
              <w:tabs>
                <w:tab w:val="left" w:pos="-360"/>
                <w:tab w:val="left" w:pos="337"/>
              </w:tabs>
              <w:ind w:right="38"/>
              <w:jc w:val="both"/>
              <w:rPr>
                <w:b/>
                <w:color w:val="FF0000"/>
                <w:lang w:val="en-US"/>
              </w:rPr>
            </w:pPr>
            <w:r>
              <w:rPr>
                <w:b/>
                <w:color w:val="FF0000"/>
                <w:lang w:val="en-US"/>
              </w:rPr>
              <w:t>Lưu Ý: h</w:t>
            </w:r>
            <w:r w:rsidR="00B1728C">
              <w:rPr>
                <w:b/>
                <w:color w:val="FF0000"/>
                <w:lang w:val="en-US"/>
              </w:rPr>
              <w:t>ầu hết các khách sạn tại NGA</w:t>
            </w:r>
            <w:r>
              <w:rPr>
                <w:b/>
                <w:color w:val="FF0000"/>
                <w:lang w:val="en-US"/>
              </w:rPr>
              <w:t xml:space="preserve"> không có phòng 3 người.</w:t>
            </w:r>
          </w:p>
          <w:p w:rsidR="008A2AA4" w:rsidRDefault="008A2AA4" w:rsidP="008A2AA4">
            <w:pPr>
              <w:pStyle w:val="BodyText"/>
              <w:numPr>
                <w:ilvl w:val="0"/>
                <w:numId w:val="9"/>
              </w:numPr>
              <w:tabs>
                <w:tab w:val="left" w:pos="-360"/>
                <w:tab w:val="left" w:pos="337"/>
              </w:tabs>
              <w:ind w:right="38"/>
              <w:jc w:val="both"/>
              <w:rPr>
                <w:b/>
                <w:color w:val="000000"/>
                <w:lang w:val="en-US"/>
              </w:rPr>
            </w:pPr>
            <w:r>
              <w:rPr>
                <w:color w:val="000000"/>
                <w:lang w:val="en-US"/>
              </w:rPr>
              <w:t>Các bữa ăn theo chương trình tại nhà hàng Việt, Hoa, Âu</w:t>
            </w:r>
          </w:p>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 xml:space="preserve">Vé vào các điểm tham quan </w:t>
            </w:r>
            <w:proofErr w:type="gramStart"/>
            <w:r>
              <w:rPr>
                <w:color w:val="000000"/>
                <w:lang w:val="en-US"/>
              </w:rPr>
              <w:t>theo</w:t>
            </w:r>
            <w:proofErr w:type="gramEnd"/>
            <w:r>
              <w:rPr>
                <w:color w:val="000000"/>
                <w:lang w:val="en-US"/>
              </w:rPr>
              <w:t xml:space="preserve"> chương trình.</w:t>
            </w:r>
          </w:p>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Xe vận chuyển theo chương trình quy định (tối đa 12 tiếng/ngày)</w:t>
            </w:r>
          </w:p>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Nước uống trên xe, mỗi ngày 1 chai/người</w:t>
            </w:r>
          </w:p>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Trưởng đoàn từ Việt Nam thân thiện, chuyên nghiệp theo đoàn suốt tuyến</w:t>
            </w:r>
          </w:p>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Quà tặng lưu niệm: nón du lịch.</w:t>
            </w:r>
          </w:p>
          <w:p w:rsidR="00773F10" w:rsidRDefault="00B156C7">
            <w:pPr>
              <w:pStyle w:val="BodyText"/>
              <w:numPr>
                <w:ilvl w:val="0"/>
                <w:numId w:val="9"/>
              </w:numPr>
              <w:tabs>
                <w:tab w:val="left" w:pos="-360"/>
                <w:tab w:val="left" w:pos="337"/>
              </w:tabs>
              <w:ind w:right="38"/>
              <w:jc w:val="both"/>
              <w:rPr>
                <w:b/>
                <w:color w:val="000000"/>
                <w:lang w:val="en-US"/>
              </w:rPr>
            </w:pPr>
            <w:r>
              <w:rPr>
                <w:color w:val="000000"/>
                <w:lang w:val="en-US"/>
              </w:rPr>
              <w:t>Bảo hiểm du lịch toàn cầu theo chương trình, mức bồi thường tối đa 1 tỷ đồng/trường hợp</w:t>
            </w:r>
          </w:p>
        </w:tc>
      </w:tr>
      <w:tr w:rsidR="00773F10" w:rsidTr="00D33FAE">
        <w:trPr>
          <w:trHeight w:val="368"/>
          <w:jc w:val="center"/>
        </w:trPr>
        <w:tc>
          <w:tcPr>
            <w:tcW w:w="11135"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773F10" w:rsidRDefault="00B156C7">
            <w:pPr>
              <w:tabs>
                <w:tab w:val="left" w:pos="360"/>
              </w:tabs>
              <w:spacing w:after="0" w:line="240" w:lineRule="auto"/>
              <w:rPr>
                <w:rFonts w:ascii="Times New Roman" w:hAnsi="Times New Roman"/>
                <w:b/>
                <w:color w:val="FFFFFF"/>
                <w:sz w:val="24"/>
                <w:lang w:val="pt-BR"/>
              </w:rPr>
            </w:pPr>
            <w:r>
              <w:rPr>
                <w:rFonts w:ascii="Times New Roman" w:hAnsi="Times New Roman"/>
                <w:b/>
                <w:color w:val="FFFFFF"/>
                <w:sz w:val="24"/>
                <w:lang w:val="pt-BR"/>
              </w:rPr>
              <w:lastRenderedPageBreak/>
              <w:t>GIÁ TOUR KHÔNG BAO GỒM:</w:t>
            </w:r>
          </w:p>
        </w:tc>
      </w:tr>
      <w:tr w:rsidR="00773F10" w:rsidTr="00D33FAE">
        <w:trPr>
          <w:trHeight w:val="611"/>
          <w:jc w:val="center"/>
        </w:trPr>
        <w:tc>
          <w:tcPr>
            <w:tcW w:w="11135" w:type="dxa"/>
            <w:gridSpan w:val="6"/>
            <w:tcBorders>
              <w:top w:val="single" w:sz="4" w:space="0" w:color="000000"/>
              <w:left w:val="single" w:sz="4" w:space="0" w:color="000000"/>
              <w:bottom w:val="single" w:sz="4" w:space="0" w:color="000000"/>
              <w:right w:val="single" w:sz="4" w:space="0" w:color="000000"/>
            </w:tcBorders>
          </w:tcPr>
          <w:p w:rsidR="008A2AA4" w:rsidRDefault="008A2AA4" w:rsidP="008A2AA4">
            <w:pPr>
              <w:pStyle w:val="BodyText"/>
              <w:numPr>
                <w:ilvl w:val="0"/>
                <w:numId w:val="15"/>
              </w:numPr>
              <w:tabs>
                <w:tab w:val="left" w:pos="-360"/>
                <w:tab w:val="left" w:pos="360"/>
              </w:tabs>
              <w:ind w:left="29" w:right="38" w:firstLine="18"/>
              <w:jc w:val="both"/>
              <w:rPr>
                <w:color w:val="000000"/>
                <w:lang w:val="en-US"/>
              </w:rPr>
            </w:pPr>
            <w:r>
              <w:rPr>
                <w:color w:val="000000"/>
                <w:lang w:val="en-US"/>
              </w:rPr>
              <w:t xml:space="preserve">Hộ chiếu (giá trị trên 6 tháng tính </w:t>
            </w:r>
            <w:proofErr w:type="gramStart"/>
            <w:r>
              <w:rPr>
                <w:color w:val="000000"/>
                <w:lang w:val="en-US"/>
              </w:rPr>
              <w:t>theo</w:t>
            </w:r>
            <w:proofErr w:type="gramEnd"/>
            <w:r>
              <w:rPr>
                <w:color w:val="000000"/>
                <w:lang w:val="en-US"/>
              </w:rPr>
              <w:t xml:space="preserve"> ngày về).</w:t>
            </w:r>
          </w:p>
          <w:p w:rsidR="008A2AA4" w:rsidRDefault="008A2AA4" w:rsidP="008A2AA4">
            <w:pPr>
              <w:pStyle w:val="BodyText"/>
              <w:numPr>
                <w:ilvl w:val="0"/>
                <w:numId w:val="15"/>
              </w:numPr>
              <w:tabs>
                <w:tab w:val="left" w:pos="-360"/>
                <w:tab w:val="left" w:pos="360"/>
              </w:tabs>
              <w:ind w:left="29" w:right="38" w:firstLine="18"/>
              <w:jc w:val="both"/>
              <w:rPr>
                <w:b/>
                <w:color w:val="000000"/>
                <w:lang w:val="en-US"/>
              </w:rPr>
            </w:pPr>
            <w:r>
              <w:rPr>
                <w:color w:val="000000"/>
                <w:lang w:val="en-US"/>
              </w:rPr>
              <w:t xml:space="preserve">Chi phí tiền TIP bồi dưỡng tài xế địa phương, trưởng đoàn: </w:t>
            </w:r>
          </w:p>
          <w:p w:rsidR="008A2AA4" w:rsidRDefault="008A2AA4" w:rsidP="008A2AA4">
            <w:pPr>
              <w:pStyle w:val="BodyText"/>
              <w:tabs>
                <w:tab w:val="left" w:pos="-360"/>
                <w:tab w:val="left" w:pos="360"/>
              </w:tabs>
              <w:ind w:left="47" w:right="38"/>
              <w:jc w:val="both"/>
              <w:rPr>
                <w:b/>
                <w:color w:val="FF0000"/>
                <w:lang w:val="en-US"/>
              </w:rPr>
            </w:pPr>
            <w:r>
              <w:rPr>
                <w:b/>
                <w:color w:val="FF0000"/>
                <w:lang w:val="en-US"/>
              </w:rPr>
              <w:t>TOUR NGÀY THƯỜNG</w:t>
            </w:r>
            <w:r>
              <w:rPr>
                <w:color w:val="FF0000"/>
                <w:lang w:val="en-US"/>
              </w:rPr>
              <w:t xml:space="preserve"> </w:t>
            </w:r>
            <w:r>
              <w:rPr>
                <w:b/>
                <w:color w:val="FF0000"/>
                <w:lang w:val="en-US"/>
              </w:rPr>
              <w:t>2.000.000 vnđ/khách/tour.</w:t>
            </w:r>
          </w:p>
          <w:p w:rsidR="008A2AA4" w:rsidRDefault="008A2AA4" w:rsidP="008A2AA4">
            <w:pPr>
              <w:pStyle w:val="BodyText"/>
              <w:tabs>
                <w:tab w:val="left" w:pos="-360"/>
                <w:tab w:val="left" w:pos="360"/>
              </w:tabs>
              <w:ind w:left="47" w:right="38"/>
              <w:jc w:val="both"/>
              <w:rPr>
                <w:b/>
                <w:color w:val="000000"/>
                <w:lang w:val="en-US"/>
              </w:rPr>
            </w:pPr>
            <w:r>
              <w:rPr>
                <w:b/>
                <w:color w:val="FF0000"/>
                <w:lang w:val="en-US"/>
              </w:rPr>
              <w:t>TOUR LỄ TẾT 2.200.000 vnđ/khách/tour.</w:t>
            </w:r>
          </w:p>
          <w:p w:rsidR="008A2AA4" w:rsidRDefault="008A2AA4" w:rsidP="008A2AA4">
            <w:pPr>
              <w:pStyle w:val="BodyText"/>
              <w:numPr>
                <w:ilvl w:val="0"/>
                <w:numId w:val="15"/>
              </w:numPr>
              <w:tabs>
                <w:tab w:val="left" w:pos="-360"/>
                <w:tab w:val="left" w:pos="360"/>
              </w:tabs>
              <w:ind w:left="29" w:right="38" w:firstLine="18"/>
              <w:jc w:val="both"/>
              <w:rPr>
                <w:b/>
                <w:color w:val="000000"/>
                <w:lang w:val="en-US"/>
              </w:rPr>
            </w:pPr>
            <w:r>
              <w:rPr>
                <w:color w:val="000000"/>
                <w:lang w:val="en-US"/>
              </w:rPr>
              <w:t xml:space="preserve">Phí đổi vé, dời ngày về, đổi hành trình, đổi chặng bay hoặc nâng hạng vé (thương gia), hành lý quá cước </w:t>
            </w:r>
            <w:proofErr w:type="gramStart"/>
            <w:r>
              <w:rPr>
                <w:color w:val="000000"/>
                <w:lang w:val="en-US"/>
              </w:rPr>
              <w:t>theo</w:t>
            </w:r>
            <w:proofErr w:type="gramEnd"/>
            <w:r>
              <w:rPr>
                <w:color w:val="000000"/>
                <w:lang w:val="en-US"/>
              </w:rPr>
              <w:t xml:space="preserve"> quy định hàng không.</w:t>
            </w:r>
          </w:p>
          <w:p w:rsidR="008A2AA4" w:rsidRDefault="008A2AA4" w:rsidP="008A2AA4">
            <w:pPr>
              <w:pStyle w:val="BodyText"/>
              <w:numPr>
                <w:ilvl w:val="0"/>
                <w:numId w:val="15"/>
              </w:numPr>
              <w:tabs>
                <w:tab w:val="left" w:pos="-360"/>
                <w:tab w:val="left" w:pos="360"/>
              </w:tabs>
              <w:ind w:left="29" w:right="38" w:firstLine="18"/>
              <w:jc w:val="both"/>
              <w:rPr>
                <w:b/>
                <w:color w:val="000000"/>
                <w:lang w:val="en-US"/>
              </w:rPr>
            </w:pPr>
            <w:r>
              <w:rPr>
                <w:color w:val="000000"/>
                <w:lang w:val="en-US"/>
              </w:rPr>
              <w:t xml:space="preserve">Chi phí cá nhân (hành lý quá cước, điện thoại, giặt ủi, tham quan </w:t>
            </w:r>
            <w:proofErr w:type="gramStart"/>
            <w:r>
              <w:rPr>
                <w:color w:val="000000"/>
                <w:lang w:val="en-US"/>
              </w:rPr>
              <w:t>ăn</w:t>
            </w:r>
            <w:proofErr w:type="gramEnd"/>
            <w:r>
              <w:rPr>
                <w:color w:val="000000"/>
                <w:lang w:val="en-US"/>
              </w:rPr>
              <w:t xml:space="preserve"> uống ngoài chương trình).</w:t>
            </w:r>
          </w:p>
          <w:p w:rsidR="008A2AA4" w:rsidRDefault="008A2AA4" w:rsidP="008A2AA4">
            <w:pPr>
              <w:pStyle w:val="BodyText"/>
              <w:numPr>
                <w:ilvl w:val="0"/>
                <w:numId w:val="15"/>
              </w:numPr>
              <w:tabs>
                <w:tab w:val="left" w:pos="-360"/>
                <w:tab w:val="left" w:pos="360"/>
              </w:tabs>
              <w:ind w:left="29" w:right="38" w:firstLine="18"/>
              <w:jc w:val="both"/>
              <w:rPr>
                <w:b/>
                <w:color w:val="000000"/>
                <w:lang w:val="en-US"/>
              </w:rPr>
            </w:pPr>
            <w:r>
              <w:rPr>
                <w:color w:val="000000"/>
                <w:lang w:val="en-US"/>
              </w:rPr>
              <w:t xml:space="preserve">Nước uống rượu </w:t>
            </w:r>
            <w:proofErr w:type="gramStart"/>
            <w:r>
              <w:rPr>
                <w:color w:val="000000"/>
                <w:lang w:val="en-US"/>
              </w:rPr>
              <w:t>bia</w:t>
            </w:r>
            <w:proofErr w:type="gramEnd"/>
            <w:r>
              <w:rPr>
                <w:color w:val="000000"/>
                <w:lang w:val="en-US"/>
              </w:rPr>
              <w:t xml:space="preserve"> trong bữa ăn, chi phí điện thoại, giặt ủi trong phòng khách sạn và các chi phí cá nhân khác.</w:t>
            </w:r>
          </w:p>
          <w:p w:rsidR="008A2AA4" w:rsidRDefault="008A2AA4" w:rsidP="008A2AA4">
            <w:pPr>
              <w:pStyle w:val="BodyText"/>
              <w:numPr>
                <w:ilvl w:val="0"/>
                <w:numId w:val="15"/>
              </w:numPr>
              <w:tabs>
                <w:tab w:val="left" w:pos="-360"/>
                <w:tab w:val="left" w:pos="360"/>
              </w:tabs>
              <w:ind w:left="29" w:right="38" w:firstLine="18"/>
              <w:jc w:val="both"/>
              <w:rPr>
                <w:b/>
                <w:color w:val="000000"/>
                <w:lang w:val="en-US"/>
              </w:rPr>
            </w:pPr>
            <w:r>
              <w:rPr>
                <w:color w:val="000000"/>
                <w:lang w:val="en-US"/>
              </w:rPr>
              <w:t xml:space="preserve">Vé vào các điểm tham quan và các điểm tham quan không bao gồm trong chương trình, </w:t>
            </w:r>
            <w:proofErr w:type="gramStart"/>
            <w:r>
              <w:rPr>
                <w:color w:val="000000"/>
                <w:lang w:val="en-US"/>
              </w:rPr>
              <w:t>xe</w:t>
            </w:r>
            <w:proofErr w:type="gramEnd"/>
            <w:r>
              <w:rPr>
                <w:color w:val="000000"/>
                <w:lang w:val="en-US"/>
              </w:rPr>
              <w:t xml:space="preserve"> vận chuyển và Hướng dẫn viên ngoài giờ, các chương trình biểu diễn về đêm.</w:t>
            </w:r>
            <w:bookmarkStart w:id="1" w:name="page7"/>
            <w:bookmarkEnd w:id="1"/>
          </w:p>
          <w:p w:rsidR="008A2AA4" w:rsidRDefault="008A2AA4" w:rsidP="008A2AA4">
            <w:pPr>
              <w:pStyle w:val="BodyText"/>
              <w:numPr>
                <w:ilvl w:val="0"/>
                <w:numId w:val="15"/>
              </w:numPr>
              <w:tabs>
                <w:tab w:val="left" w:pos="-360"/>
                <w:tab w:val="left" w:pos="360"/>
              </w:tabs>
              <w:ind w:left="29" w:right="38" w:firstLine="18"/>
              <w:jc w:val="both"/>
              <w:rPr>
                <w:b/>
                <w:color w:val="000000"/>
                <w:lang w:val="en-US"/>
              </w:rPr>
            </w:pPr>
            <w:r>
              <w:rPr>
                <w:color w:val="000000"/>
                <w:lang w:val="en-US"/>
              </w:rPr>
              <w:t>Phụ phí phòng đơn. (nếu khách yêu cầu ở phòng đơn hoặc đi lẻ không có người ghép phòng)</w:t>
            </w:r>
          </w:p>
          <w:p w:rsidR="00773F10" w:rsidRDefault="008A2AA4" w:rsidP="008A2AA4">
            <w:pPr>
              <w:pStyle w:val="BodyText"/>
              <w:numPr>
                <w:ilvl w:val="0"/>
                <w:numId w:val="15"/>
              </w:numPr>
              <w:tabs>
                <w:tab w:val="left" w:pos="-360"/>
                <w:tab w:val="left" w:pos="360"/>
              </w:tabs>
              <w:ind w:left="29" w:right="38" w:firstLine="18"/>
              <w:jc w:val="both"/>
              <w:rPr>
                <w:b/>
                <w:color w:val="000000"/>
                <w:lang w:val="en-US"/>
              </w:rPr>
            </w:pPr>
            <w:r>
              <w:rPr>
                <w:color w:val="000000"/>
                <w:lang w:val="en-US"/>
              </w:rPr>
              <w:t>Hóa đơn VAT (vui lòng báo khi đăng ký tour)</w:t>
            </w:r>
          </w:p>
        </w:tc>
      </w:tr>
      <w:tr w:rsidR="00773F10" w:rsidTr="00D33FAE">
        <w:trPr>
          <w:trHeight w:val="314"/>
          <w:jc w:val="center"/>
        </w:trPr>
        <w:tc>
          <w:tcPr>
            <w:tcW w:w="11135"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773F10" w:rsidRDefault="00B156C7">
            <w:pPr>
              <w:tabs>
                <w:tab w:val="left" w:pos="180"/>
                <w:tab w:val="left" w:pos="360"/>
                <w:tab w:val="left" w:pos="450"/>
              </w:tabs>
              <w:spacing w:after="0" w:line="240" w:lineRule="auto"/>
              <w:ind w:right="38"/>
              <w:jc w:val="both"/>
              <w:rPr>
                <w:rFonts w:ascii="Times New Roman" w:hAnsi="Times New Roman"/>
                <w:b/>
                <w:bCs/>
                <w:color w:val="FFFFFF"/>
                <w:sz w:val="24"/>
                <w:szCs w:val="24"/>
              </w:rPr>
            </w:pPr>
            <w:r>
              <w:rPr>
                <w:rFonts w:ascii="Times New Roman" w:hAnsi="Times New Roman"/>
                <w:b/>
                <w:bCs/>
                <w:color w:val="FFFFFF"/>
                <w:sz w:val="24"/>
                <w:szCs w:val="24"/>
              </w:rPr>
              <w:t>ĐỐI VỚI NGƯỜI NƯỚC NGOÀI, VIỆT KIỀU, NGƯỜI GIÀ &amp; TRẺ EM:</w:t>
            </w:r>
          </w:p>
        </w:tc>
      </w:tr>
      <w:tr w:rsidR="00773F10" w:rsidTr="00D33FAE">
        <w:trPr>
          <w:trHeight w:val="611"/>
          <w:jc w:val="center"/>
        </w:trPr>
        <w:tc>
          <w:tcPr>
            <w:tcW w:w="11135" w:type="dxa"/>
            <w:gridSpan w:val="6"/>
            <w:tcBorders>
              <w:top w:val="single" w:sz="4" w:space="0" w:color="000000"/>
              <w:left w:val="single" w:sz="4" w:space="0" w:color="000000"/>
              <w:bottom w:val="single" w:sz="4" w:space="0" w:color="000000"/>
              <w:right w:val="single" w:sz="4" w:space="0" w:color="000000"/>
            </w:tcBorders>
            <w:vAlign w:val="center"/>
          </w:tcPr>
          <w:p w:rsidR="008A2AA4" w:rsidRDefault="00B156C7" w:rsidP="008A2AA4">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xml:space="preserve">- </w:t>
            </w:r>
            <w:r w:rsidR="008A2AA4">
              <w:rPr>
                <w:rFonts w:ascii="Times New Roman" w:hAnsi="Times New Roman"/>
                <w:bCs/>
                <w:color w:val="000000"/>
                <w:sz w:val="24"/>
                <w:szCs w:val="24"/>
              </w:rPr>
              <w:t>Quý khách mang quốc tịch nước ngoài hoặc Việt Kiều phải có visa ETIAS đã khai mang theo lúc đi tour.</w:t>
            </w:r>
          </w:p>
          <w:p w:rsidR="008A2AA4" w:rsidRDefault="008A2AA4" w:rsidP="008A2AA4">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Visa tái nhập vào Việt Nam cho người nước ngoài hoặc khách Việt Kiều (Visa nhận tại cửa khẩu và có giá trị vào Việt Nam 1 lần – trong 3 tháng đối với Việt kiều). (liên hệ báo giá tại thời điểm khởi hành)</w:t>
            </w:r>
          </w:p>
          <w:p w:rsidR="008A2AA4" w:rsidRDefault="008A2AA4" w:rsidP="008A2AA4">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Mang theo tờ khai hải quan nhập cảnh visa và 02 ảnh 4x6cm</w:t>
            </w:r>
          </w:p>
          <w:p w:rsidR="008A2AA4" w:rsidRDefault="008A2AA4" w:rsidP="008A2AA4">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Quý khách mang 2 Quốc tịch (chưa nhập quốc tịch) vui lòng thông báo với nhân viên bán tour ngay thời điểm đăng ký tour và nộp bản gốc kèm các giấy tờ có liên quan (nếu có).</w:t>
            </w:r>
          </w:p>
          <w:p w:rsidR="008A2AA4" w:rsidRDefault="008A2AA4" w:rsidP="008A2AA4">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Quý khách chỉ mang thẻ xanh (thẻ tạm trú tại nước ngoài) và không còn hộ chiếu VN còn hiệu lực thì không du lịch sang nước thứ ba được.</w:t>
            </w:r>
          </w:p>
          <w:p w:rsidR="008A2AA4" w:rsidRDefault="008A2AA4" w:rsidP="008A2AA4">
            <w:pPr>
              <w:tabs>
                <w:tab w:val="left" w:pos="247"/>
              </w:tabs>
              <w:spacing w:line="240" w:lineRule="auto"/>
              <w:ind w:right="38"/>
              <w:jc w:val="both"/>
              <w:rPr>
                <w:rFonts w:ascii="Times New Roman" w:hAnsi="Times New Roman"/>
                <w:bCs/>
                <w:color w:val="000000"/>
                <w:sz w:val="24"/>
                <w:szCs w:val="24"/>
              </w:rPr>
            </w:pPr>
            <w:r>
              <w:rPr>
                <w:rFonts w:ascii="Times New Roman" w:hAnsi="Times New Roman"/>
                <w:bCs/>
                <w:color w:val="000000"/>
                <w:sz w:val="24"/>
                <w:szCs w:val="24"/>
              </w:rPr>
              <w:t>- Trường hợp trẻ em đi với người nhà (không phải Bố Mẹ) phải nộp kèm giấy ủy quyến được chính quyền địa phương xác nhận (do Bố Mẹ ủy quyền dắt đi tour).</w:t>
            </w:r>
          </w:p>
          <w:p w:rsidR="008A2AA4" w:rsidRDefault="008A2AA4" w:rsidP="008A2AA4">
            <w:pPr>
              <w:tabs>
                <w:tab w:val="left" w:pos="247"/>
              </w:tabs>
              <w:spacing w:line="240" w:lineRule="auto"/>
              <w:ind w:right="38"/>
              <w:jc w:val="both"/>
              <w:rPr>
                <w:rFonts w:ascii="Times New Roman" w:hAnsi="Times New Roman"/>
                <w:b/>
                <w:bCs/>
                <w:color w:val="000000"/>
                <w:sz w:val="24"/>
                <w:szCs w:val="24"/>
              </w:rPr>
            </w:pPr>
            <w:r>
              <w:rPr>
                <w:rFonts w:ascii="Times New Roman" w:hAnsi="Times New Roman"/>
                <w:bCs/>
                <w:color w:val="000000"/>
                <w:sz w:val="24"/>
                <w:szCs w:val="24"/>
              </w:rPr>
              <w:t>- Trẻ em dưới 12 tuổi ngủ chung giường với bố mẹ, trường hợp muốn có suất ngủ riêng, vui lòng đóng tiền theo giá người lớn (Một cặp vợ chồng chỉ đi kèm 01 trẻ nhỏ, trẻ thứ 02 phải đóng tiền thành người lớn).</w:t>
            </w:r>
          </w:p>
          <w:p w:rsidR="00773F10" w:rsidRDefault="008A2AA4" w:rsidP="008A2AA4">
            <w:pPr>
              <w:tabs>
                <w:tab w:val="left" w:pos="247"/>
              </w:tabs>
              <w:spacing w:line="240" w:lineRule="auto"/>
              <w:ind w:right="38"/>
              <w:rPr>
                <w:rFonts w:ascii="Times New Roman" w:hAnsi="Times New Roman"/>
                <w:b/>
                <w:bCs/>
                <w:color w:val="000000"/>
                <w:sz w:val="24"/>
                <w:szCs w:val="24"/>
              </w:rPr>
            </w:pPr>
            <w:r>
              <w:rPr>
                <w:rFonts w:ascii="Times New Roman" w:hAnsi="Times New Roman"/>
                <w:bCs/>
                <w:color w:val="000000"/>
                <w:sz w:val="24"/>
                <w:szCs w:val="24"/>
              </w:rPr>
              <w:t>- Đối với khách hàng hơn 70 tuổi, quý khách và gia đình cam kết đảm bảo tình trạng sức khoẻ để có thể tham gia tour với công ty khi đăng ký. Bất cứ sự cố nào xảy ra trên tour, Công Ty sẽ không chịu trách nhiệm.</w:t>
            </w:r>
          </w:p>
        </w:tc>
      </w:tr>
      <w:tr w:rsidR="00773F10" w:rsidTr="00D33FAE">
        <w:trPr>
          <w:trHeight w:val="404"/>
          <w:jc w:val="center"/>
        </w:trPr>
        <w:tc>
          <w:tcPr>
            <w:tcW w:w="11135"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773F10" w:rsidRDefault="00B156C7">
            <w:pPr>
              <w:tabs>
                <w:tab w:val="left" w:pos="270"/>
              </w:tabs>
              <w:spacing w:line="240" w:lineRule="auto"/>
              <w:ind w:right="38"/>
              <w:rPr>
                <w:rFonts w:ascii="Times New Roman" w:hAnsi="Times New Roman"/>
                <w:b/>
                <w:color w:val="FFFFFF"/>
                <w:sz w:val="24"/>
                <w:szCs w:val="24"/>
              </w:rPr>
            </w:pPr>
            <w:r>
              <w:rPr>
                <w:rFonts w:ascii="Times New Roman" w:hAnsi="Times New Roman"/>
                <w:b/>
                <w:color w:val="FFFFFF"/>
                <w:sz w:val="24"/>
                <w:szCs w:val="24"/>
              </w:rPr>
              <w:t>CHÍNH SÁCH HOÀN/HỦY/KHÔNG ĐẠT VISA – QUY PHẠM QUY ĐỊNH XUẤT/NHẬP CẢNH</w:t>
            </w:r>
          </w:p>
        </w:tc>
      </w:tr>
      <w:tr w:rsidR="00773F10" w:rsidTr="00D33FAE">
        <w:trPr>
          <w:trHeight w:val="611"/>
          <w:jc w:val="center"/>
        </w:trPr>
        <w:tc>
          <w:tcPr>
            <w:tcW w:w="11135" w:type="dxa"/>
            <w:gridSpan w:val="6"/>
            <w:tcBorders>
              <w:top w:val="single" w:sz="4" w:space="0" w:color="000000"/>
              <w:left w:val="single" w:sz="4" w:space="0" w:color="000000"/>
              <w:bottom w:val="single" w:sz="4" w:space="0" w:color="000000"/>
              <w:right w:val="single" w:sz="4" w:space="0" w:color="000000"/>
            </w:tcBorders>
          </w:tcPr>
          <w:p w:rsidR="008A2AA4" w:rsidRDefault="008A2AA4" w:rsidP="007550E2">
            <w:pPr>
              <w:widowControl w:val="0"/>
              <w:tabs>
                <w:tab w:val="left" w:pos="180"/>
                <w:tab w:val="left" w:pos="247"/>
                <w:tab w:val="left" w:pos="1418"/>
              </w:tabs>
              <w:spacing w:after="0" w:line="240" w:lineRule="auto"/>
              <w:ind w:right="40"/>
              <w:rPr>
                <w:rFonts w:ascii="Times New Roman" w:hAnsi="Times New Roman"/>
                <w:color w:val="000000" w:themeColor="text1"/>
                <w:sz w:val="24"/>
                <w:szCs w:val="24"/>
              </w:rPr>
            </w:pPr>
            <w:r>
              <w:rPr>
                <w:rFonts w:ascii="Times New Roman" w:hAnsi="Times New Roman"/>
                <w:color w:val="000000" w:themeColor="text1"/>
                <w:sz w:val="24"/>
                <w:szCs w:val="24"/>
              </w:rPr>
              <w:t>Trong trường hợp không thể tham dự được tour, quý khách vui lòng thông báo cho Công ty và chịu phí huỷ như sau :</w:t>
            </w:r>
          </w:p>
          <w:p w:rsidR="008A2AA4" w:rsidRDefault="008A2AA4" w:rsidP="007550E2">
            <w:pPr>
              <w:pStyle w:val="ListParagraph"/>
              <w:widowControl w:val="0"/>
              <w:tabs>
                <w:tab w:val="left" w:pos="180"/>
                <w:tab w:val="left" w:pos="247"/>
                <w:tab w:val="left" w:pos="360"/>
                <w:tab w:val="left" w:pos="1418"/>
              </w:tabs>
              <w:spacing w:after="0" w:line="240" w:lineRule="auto"/>
              <w:ind w:left="0" w:right="40"/>
              <w:rPr>
                <w:rFonts w:ascii="Times New Roman" w:hAnsi="Times New Roman"/>
                <w:b/>
                <w:bCs/>
                <w:color w:val="000000" w:themeColor="text1"/>
                <w:sz w:val="24"/>
                <w:szCs w:val="24"/>
              </w:rPr>
            </w:pPr>
            <w:r>
              <w:rPr>
                <w:rFonts w:ascii="Times New Roman" w:hAnsi="Times New Roman"/>
                <w:color w:val="000000" w:themeColor="text1"/>
                <w:sz w:val="24"/>
                <w:szCs w:val="24"/>
              </w:rPr>
              <w:t>*</w:t>
            </w:r>
            <w:r>
              <w:rPr>
                <w:rFonts w:ascii="Times New Roman" w:hAnsi="Times New Roman"/>
                <w:color w:val="000000" w:themeColor="text1"/>
                <w:sz w:val="24"/>
                <w:szCs w:val="24"/>
              </w:rPr>
              <w:tab/>
              <w:t xml:space="preserve">Hủy tour sau khi đăng ký: </w:t>
            </w:r>
            <w:r>
              <w:rPr>
                <w:rFonts w:ascii="Times New Roman" w:hAnsi="Times New Roman"/>
                <w:b/>
                <w:bCs/>
                <w:color w:val="000000" w:themeColor="text1"/>
                <w:sz w:val="24"/>
                <w:szCs w:val="24"/>
              </w:rPr>
              <w:t>Phạt 100% tiền cọc tour</w:t>
            </w:r>
          </w:p>
          <w:p w:rsidR="00087007" w:rsidRDefault="00087007" w:rsidP="007550E2">
            <w:pPr>
              <w:pStyle w:val="ListParagraph"/>
              <w:widowControl w:val="0"/>
              <w:tabs>
                <w:tab w:val="left" w:pos="180"/>
                <w:tab w:val="left" w:pos="247"/>
                <w:tab w:val="left" w:pos="360"/>
                <w:tab w:val="left" w:pos="1418"/>
              </w:tabs>
              <w:spacing w:after="0" w:line="240" w:lineRule="auto"/>
              <w:ind w:left="0" w:right="40"/>
              <w:rPr>
                <w:rFonts w:ascii="Times New Roman" w:hAnsi="Times New Roman"/>
                <w:color w:val="000000" w:themeColor="text1"/>
                <w:sz w:val="24"/>
                <w:szCs w:val="24"/>
              </w:rPr>
            </w:pPr>
            <w:r w:rsidRPr="00087007">
              <w:rPr>
                <w:rFonts w:ascii="Times New Roman" w:hAnsi="Times New Roman"/>
                <w:bCs/>
                <w:color w:val="000000" w:themeColor="text1"/>
                <w:sz w:val="24"/>
                <w:szCs w:val="24"/>
              </w:rPr>
              <w:t>* Hủy tour trước ngày khở</w:t>
            </w:r>
            <w:r>
              <w:rPr>
                <w:rFonts w:ascii="Times New Roman" w:hAnsi="Times New Roman"/>
                <w:bCs/>
                <w:color w:val="000000" w:themeColor="text1"/>
                <w:sz w:val="24"/>
                <w:szCs w:val="24"/>
              </w:rPr>
              <w:t>i hành 14</w:t>
            </w:r>
            <w:r w:rsidRPr="00087007">
              <w:rPr>
                <w:rFonts w:ascii="Times New Roman" w:hAnsi="Times New Roman"/>
                <w:bCs/>
                <w:color w:val="000000" w:themeColor="text1"/>
                <w:sz w:val="24"/>
                <w:szCs w:val="24"/>
              </w:rPr>
              <w:t xml:space="preserve"> ngày: </w:t>
            </w:r>
            <w:r>
              <w:rPr>
                <w:rFonts w:ascii="Times New Roman" w:hAnsi="Times New Roman"/>
                <w:b/>
                <w:bCs/>
                <w:color w:val="000000" w:themeColor="text1"/>
                <w:sz w:val="24"/>
                <w:szCs w:val="24"/>
              </w:rPr>
              <w:t>Phạt 100% giá tour.</w:t>
            </w:r>
          </w:p>
          <w:p w:rsidR="008A2AA4" w:rsidRDefault="008A2AA4" w:rsidP="007550E2">
            <w:pPr>
              <w:widowControl w:val="0"/>
              <w:tabs>
                <w:tab w:val="left" w:pos="180"/>
                <w:tab w:val="left" w:pos="247"/>
                <w:tab w:val="left" w:pos="1418"/>
              </w:tabs>
              <w:spacing w:after="0" w:line="240" w:lineRule="auto"/>
              <w:ind w:right="40"/>
              <w:rPr>
                <w:rFonts w:ascii="Times New Roman" w:hAnsi="Times New Roman"/>
                <w:color w:val="000000" w:themeColor="text1"/>
                <w:sz w:val="24"/>
                <w:szCs w:val="24"/>
              </w:rPr>
            </w:pPr>
            <w:r>
              <w:rPr>
                <w:rFonts w:ascii="Times New Roman" w:hAnsi="Times New Roman"/>
                <w:color w:val="000000" w:themeColor="text1"/>
                <w:sz w:val="24"/>
                <w:szCs w:val="24"/>
              </w:rPr>
              <w:t xml:space="preserve">Khách bị từ chối xuất cảnh tại Việt Nam hoặc nhập cảnh tại nơi đến: </w:t>
            </w:r>
            <w:r>
              <w:rPr>
                <w:rFonts w:ascii="Times New Roman" w:hAnsi="Times New Roman"/>
                <w:b/>
                <w:bCs/>
                <w:color w:val="000000" w:themeColor="text1"/>
                <w:sz w:val="24"/>
                <w:szCs w:val="24"/>
              </w:rPr>
              <w:t>Khách chịu 100% tổng chi phí tour (không được hoàn tiền).</w:t>
            </w:r>
          </w:p>
          <w:p w:rsidR="008A2AA4" w:rsidRDefault="008A2AA4" w:rsidP="007550E2">
            <w:pPr>
              <w:widowControl w:val="0"/>
              <w:tabs>
                <w:tab w:val="left" w:pos="180"/>
                <w:tab w:val="left" w:pos="247"/>
                <w:tab w:val="left" w:pos="1418"/>
              </w:tabs>
              <w:spacing w:after="0" w:line="240" w:lineRule="auto"/>
              <w:ind w:right="40"/>
              <w:rPr>
                <w:rFonts w:ascii="Times New Roman" w:hAnsi="Times New Roman"/>
                <w:color w:val="000000" w:themeColor="text1"/>
                <w:sz w:val="24"/>
                <w:szCs w:val="24"/>
              </w:rPr>
            </w:pPr>
            <w:r>
              <w:rPr>
                <w:rFonts w:ascii="Times New Roman" w:hAnsi="Times New Roman"/>
                <w:color w:val="000000" w:themeColor="text1"/>
                <w:sz w:val="24"/>
                <w:szCs w:val="24"/>
              </w:rPr>
              <w:t>Trong trường hợp hủy tour, quý khách vui lòng mang biên lai đóng tiền và CMND/CCCD đến trực tiếp văn phòng làm thủ tục hủy tour. Công ty sẽ không giải quyết các trường hợp liên hệ hủy tour qua điện thoại).</w:t>
            </w:r>
          </w:p>
          <w:p w:rsidR="00773F10" w:rsidRDefault="008A2AA4" w:rsidP="007550E2">
            <w:pPr>
              <w:widowControl w:val="0"/>
              <w:tabs>
                <w:tab w:val="left" w:pos="180"/>
                <w:tab w:val="left" w:pos="247"/>
                <w:tab w:val="left" w:pos="1418"/>
              </w:tabs>
              <w:spacing w:after="0" w:line="240" w:lineRule="auto"/>
              <w:ind w:right="40"/>
              <w:rPr>
                <w:rFonts w:ascii="Times New Roman" w:hAnsi="Times New Roman"/>
                <w:i/>
                <w:color w:val="000000" w:themeColor="text1"/>
                <w:sz w:val="24"/>
                <w:szCs w:val="24"/>
                <w:u w:val="single"/>
              </w:rPr>
            </w:pPr>
            <w:r>
              <w:rPr>
                <w:rFonts w:ascii="Times New Roman" w:hAnsi="Times New Roman"/>
                <w:color w:val="000000" w:themeColor="text1"/>
                <w:sz w:val="24"/>
                <w:szCs w:val="24"/>
              </w:rPr>
              <w:t>Chương trình tour theo giá ưu đãi, không áp dụng cho chuyển đổi hoặc dời ngày tour.</w:t>
            </w:r>
          </w:p>
        </w:tc>
      </w:tr>
      <w:tr w:rsidR="00773F10" w:rsidTr="00D33FAE">
        <w:trPr>
          <w:trHeight w:val="377"/>
          <w:jc w:val="center"/>
        </w:trPr>
        <w:tc>
          <w:tcPr>
            <w:tcW w:w="11135" w:type="dxa"/>
            <w:gridSpan w:val="6"/>
            <w:tcBorders>
              <w:top w:val="single" w:sz="4" w:space="0" w:color="000000"/>
              <w:left w:val="single" w:sz="4" w:space="0" w:color="000000"/>
              <w:bottom w:val="single" w:sz="4" w:space="0" w:color="000000"/>
              <w:right w:val="single" w:sz="4" w:space="0" w:color="000000"/>
            </w:tcBorders>
            <w:shd w:val="clear" w:color="auto" w:fill="3DC12F"/>
            <w:vAlign w:val="center"/>
          </w:tcPr>
          <w:p w:rsidR="00773F10" w:rsidRDefault="00B156C7">
            <w:pPr>
              <w:pStyle w:val="BodyText"/>
              <w:tabs>
                <w:tab w:val="left" w:pos="-360"/>
                <w:tab w:val="left" w:pos="337"/>
              </w:tabs>
              <w:spacing w:after="0"/>
              <w:ind w:right="38"/>
              <w:rPr>
                <w:color w:val="FFFFFF"/>
                <w:lang w:val="en-SG"/>
              </w:rPr>
            </w:pPr>
            <w:r>
              <w:rPr>
                <w:b/>
                <w:bCs/>
                <w:color w:val="FFFFFF"/>
              </w:rPr>
              <w:t>LƯU Ý</w:t>
            </w:r>
          </w:p>
        </w:tc>
      </w:tr>
      <w:tr w:rsidR="00773F10" w:rsidRPr="00C80F58" w:rsidTr="00D33FAE">
        <w:trPr>
          <w:trHeight w:val="611"/>
          <w:jc w:val="center"/>
        </w:trPr>
        <w:tc>
          <w:tcPr>
            <w:tcW w:w="11135" w:type="dxa"/>
            <w:gridSpan w:val="6"/>
            <w:tcBorders>
              <w:top w:val="single" w:sz="4" w:space="0" w:color="000000"/>
              <w:left w:val="single" w:sz="4" w:space="0" w:color="000000"/>
              <w:bottom w:val="single" w:sz="4" w:space="0" w:color="000000"/>
              <w:right w:val="single" w:sz="4" w:space="0" w:color="000000"/>
            </w:tcBorders>
            <w:vAlign w:val="center"/>
          </w:tcPr>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b/>
                <w:color w:val="FF0000"/>
                <w:sz w:val="24"/>
                <w:szCs w:val="24"/>
                <w:lang w:val="de-DE"/>
              </w:rPr>
              <w:t>- “Hộ chiếu”</w:t>
            </w:r>
            <w:r>
              <w:rPr>
                <w:rFonts w:ascii="Times New Roman" w:hAnsi="Times New Roman"/>
                <w:color w:val="FF0000"/>
                <w:sz w:val="24"/>
                <w:szCs w:val="24"/>
                <w:lang w:val="de-DE"/>
              </w:rPr>
              <w:t xml:space="preserve"> </w:t>
            </w:r>
            <w:r>
              <w:rPr>
                <w:rFonts w:ascii="Times New Roman" w:hAnsi="Times New Roman"/>
                <w:color w:val="000000" w:themeColor="text1"/>
                <w:sz w:val="24"/>
                <w:szCs w:val="24"/>
                <w:lang w:val="de-DE"/>
              </w:rPr>
              <w:t xml:space="preserve">Phải còn thời hạn sử dụng trên 6 tháng (Tính từ ngày khởi hành). </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Trước khi đăng ký tour du lịch xin Quý khách vui lòng đọc kỹ chương trình tour, điều khoản, giá tour bao gồm cũng như không bao gồm trong chương trình. </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Công Ty Du Lịch được miễn trừ trách nhiệm trong trường hợp khách tham gia tour bị từ chối hoặc không được phép xuất nhập cảnh vì lý do cá nhân, hoặc các vấn đề phát sinh từ việc tự xin visa nhập cảnh, việc sử dụng thẻ </w:t>
            </w:r>
            <w:r>
              <w:rPr>
                <w:rFonts w:ascii="Times New Roman" w:hAnsi="Times New Roman"/>
                <w:color w:val="000000" w:themeColor="text1"/>
                <w:sz w:val="24"/>
                <w:szCs w:val="24"/>
                <w:lang w:val="de-DE"/>
              </w:rPr>
              <w:lastRenderedPageBreak/>
              <w:t xml:space="preserve">ABTC (APEC), hộ chiếu công vụ, ngoại giao khi đi tour, hoặc trong trường hợp hồ sơ xin visa của Quý khách bị từ chối, bị kéo dài bởi cơ quan có thẩm quyền. </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cần hoàn thành nghĩa vụ nộp thuế để không ảnh hưởng đến việc xuất cảnh của Mình.</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07 ngày và sẽ thỏa thuận lại ngày khởi hành khác, hoặc hoàn trả toàn bộ số tiền mà Quý khách đã thanh toán. </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Do các chuyến bay phụ thuộc vào các hãng Hàng Không nên trong một số trường hợp giờ bay có thể thay đổi mà không được thông báo trước.</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Tour thuần túy du lịch, Quý khách đăng ký tour vui lòng theo đoàn đi và về đúng ngày kết thúc tour và không được tách đoàn.</w:t>
            </w:r>
          </w:p>
          <w:p w:rsidR="00773F10" w:rsidRDefault="00B156C7">
            <w:pPr>
              <w:tabs>
                <w:tab w:val="left" w:pos="247"/>
                <w:tab w:val="left" w:pos="427"/>
              </w:tabs>
              <w:spacing w:after="0" w:line="240" w:lineRule="auto"/>
              <w:jc w:val="both"/>
              <w:rPr>
                <w:rFonts w:ascii="Times New Roman" w:hAnsi="Times New Roman"/>
                <w:color w:val="0000FF"/>
                <w:sz w:val="24"/>
                <w:szCs w:val="24"/>
                <w:lang w:val="de-DE"/>
              </w:rPr>
            </w:pPr>
            <w:r>
              <w:rPr>
                <w:rFonts w:ascii="Times New Roman" w:hAnsi="Times New Roman"/>
                <w:color w:val="000000" w:themeColor="text1"/>
                <w:sz w:val="24"/>
                <w:szCs w:val="24"/>
                <w:lang w:val="de-DE"/>
              </w:rPr>
              <w:t xml:space="preserve">- Nếu Quý khách là Việt Kiều hoặc khách Nước Ngoài và visa Việt Nam ghi trong hộ chiếu là loại visa nhập cảnh 1 lần. Quý khách tự làm visa tái xuất nhập vào Việt Nam theo link </w:t>
            </w:r>
            <w:r>
              <w:rPr>
                <w:rFonts w:ascii="Times New Roman" w:hAnsi="Times New Roman"/>
                <w:color w:val="0000FF"/>
                <w:sz w:val="24"/>
                <w:szCs w:val="24"/>
                <w:lang w:val="de-DE"/>
              </w:rPr>
              <w:t>https://evisa.xuatnhapcanh.gov.vn/web/guest/khai-thi-thuc-dien-tu/cap-thi-thuc-dien-tu</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Nếu khách là Việt Kiều hoặc Nước Ngoài có visa Việt Nam rời phải mang theo lúc đi tour.</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mang 2 Quốc tịch hoặc Travel document (chưa nhập quốc tịch) vui lòng thông báo với nhân viên bán tour ngay thời điểm đăng ký tour và nộp bản gốc kèm các giấy tờ có liên quan (nếu có).</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chỉ mang thẻ xanh (thẻ tạm trú tại nước ngoài) và không còn hộ chiếu VN còn hiệu lực thì không đăng ký du lịch sang nước thứ ba được.</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Quý khách mang thai xin vui lòng báo cho nhân viên bán tour ngay tại thời điểm đăng ký để được tư vấn thêm thông tin. Lưu ý phải có ý kiến của bác sĩ trước khi đi tour. Không nhận khách mang thai từ 30-32 tuần trở lên vì lí do an toàn cho khách.</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Trẻ Em </w:t>
            </w:r>
            <w:r>
              <w:rPr>
                <w:rFonts w:ascii="Times New Roman" w:hAnsi="Times New Roman"/>
                <w:color w:val="081B3A"/>
                <w:spacing w:val="3"/>
                <w:sz w:val="24"/>
                <w:szCs w:val="24"/>
                <w:shd w:val="clear" w:color="auto" w:fill="FFFFFF"/>
                <w:lang w:val="de-DE"/>
              </w:rPr>
              <w:t>dưới 18 tuổi nếu không đi cùng Bố/Mẹ bắt buộc phải có giấy ủy quyền được chính quyền địa phương xác nhận</w:t>
            </w:r>
            <w:r>
              <w:rPr>
                <w:rFonts w:ascii="Times New Roman" w:hAnsi="Times New Roman"/>
                <w:color w:val="000000" w:themeColor="text1"/>
                <w:sz w:val="24"/>
                <w:szCs w:val="24"/>
                <w:lang w:val="de-DE"/>
              </w:rPr>
              <w:t xml:space="preserve"> (Do Bố Mẹ ủy quyền dắt đi tour).</w:t>
            </w:r>
          </w:p>
          <w:p w:rsidR="00773F10" w:rsidRDefault="00B156C7">
            <w:pPr>
              <w:tabs>
                <w:tab w:val="left" w:pos="247"/>
                <w:tab w:val="left" w:pos="427"/>
              </w:tabs>
              <w:spacing w:after="0" w:line="240" w:lineRule="auto"/>
              <w:jc w:val="both"/>
              <w:rPr>
                <w:rFonts w:ascii="Times New Roman" w:hAnsi="Times New Roman"/>
                <w:color w:val="000000" w:themeColor="text1"/>
                <w:sz w:val="24"/>
                <w:szCs w:val="24"/>
                <w:lang w:val="de-DE"/>
              </w:rPr>
            </w:pPr>
            <w:r>
              <w:rPr>
                <w:rFonts w:ascii="Times New Roman" w:hAnsi="Times New Roman"/>
                <w:color w:val="000000" w:themeColor="text1"/>
                <w:sz w:val="24"/>
                <w:szCs w:val="24"/>
                <w:lang w:val="de-DE"/>
              </w:rPr>
              <w:t xml:space="preserve">- </w:t>
            </w:r>
            <w:r>
              <w:rPr>
                <w:rFonts w:ascii="Times New Roman" w:hAnsi="Times New Roman"/>
                <w:color w:val="081B3A"/>
                <w:spacing w:val="3"/>
                <w:sz w:val="24"/>
                <w:szCs w:val="24"/>
                <w:shd w:val="clear" w:color="auto" w:fill="FFFFFF"/>
                <w:lang w:val="de-DE"/>
              </w:rPr>
              <w:t xml:space="preserve">Hồ sơ xin visa sau khi nộp vào Lãnh Sự Quán sẽ không được hoàn trả lại. </w:t>
            </w:r>
          </w:p>
          <w:p w:rsidR="00773F10" w:rsidRDefault="00B156C7">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Pr>
                <w:rFonts w:ascii="Times New Roman" w:hAnsi="Times New Roman"/>
                <w:color w:val="081B3A"/>
                <w:spacing w:val="3"/>
                <w:sz w:val="24"/>
                <w:szCs w:val="24"/>
                <w:shd w:val="clear" w:color="auto" w:fill="FFFFFF"/>
                <w:lang w:val="de-DE"/>
              </w:rPr>
              <w:t>- Các dịch vụ trên tour du lịch sẽ không được hoàn hủy khi khách hàng không sử dụng.</w:t>
            </w:r>
          </w:p>
          <w:p w:rsidR="00773F10" w:rsidRDefault="00B156C7">
            <w:pPr>
              <w:tabs>
                <w:tab w:val="left" w:pos="247"/>
                <w:tab w:val="left" w:pos="427"/>
              </w:tabs>
              <w:spacing w:after="0" w:line="240" w:lineRule="auto"/>
              <w:jc w:val="both"/>
              <w:rPr>
                <w:rFonts w:ascii="Times New Roman" w:hAnsi="Times New Roman"/>
                <w:color w:val="081B3A"/>
                <w:spacing w:val="3"/>
                <w:sz w:val="24"/>
                <w:szCs w:val="24"/>
                <w:shd w:val="clear" w:color="auto" w:fill="FFFFFF"/>
                <w:lang w:val="de-DE"/>
              </w:rPr>
            </w:pPr>
            <w:r>
              <w:rPr>
                <w:rFonts w:ascii="Times New Roman" w:hAnsi="Times New Roman"/>
                <w:color w:val="081B3A"/>
                <w:spacing w:val="3"/>
                <w:sz w:val="24"/>
                <w:szCs w:val="24"/>
                <w:shd w:val="clear" w:color="auto" w:fill="FFFFFF"/>
                <w:lang w:val="de-DE"/>
              </w:rPr>
              <w:t xml:space="preserve">- </w:t>
            </w:r>
            <w:r>
              <w:rPr>
                <w:rFonts w:ascii="Times New Roman" w:hAnsi="Times New Roman"/>
                <w:color w:val="000000" w:themeColor="text1"/>
                <w:sz w:val="24"/>
                <w:szCs w:val="24"/>
                <w:lang w:val="de-DE"/>
              </w:rPr>
              <w:t>Tùy vào tình hình thực tế, thứ tự các điểm tham quan trong chương trình có thể thay đổi nhưng vẫn đảm bảo đầy đủ các điểm tham quan như lúc đầu.</w:t>
            </w:r>
            <w:r>
              <w:rPr>
                <w:rFonts w:ascii="Times New Roman" w:eastAsia="Tahoma" w:hAnsi="Times New Roman"/>
                <w:sz w:val="24"/>
                <w:szCs w:val="24"/>
                <w:lang w:val="de-DE"/>
              </w:rPr>
              <w:t xml:space="preserve"> </w:t>
            </w:r>
          </w:p>
          <w:p w:rsidR="00773F10" w:rsidRDefault="00B156C7">
            <w:pPr>
              <w:pStyle w:val="ListParagraph"/>
              <w:numPr>
                <w:ilvl w:val="0"/>
                <w:numId w:val="14"/>
              </w:numPr>
              <w:tabs>
                <w:tab w:val="left" w:pos="247"/>
                <w:tab w:val="left" w:pos="427"/>
              </w:tabs>
              <w:spacing w:after="0" w:line="240" w:lineRule="auto"/>
              <w:ind w:left="0" w:hanging="23"/>
              <w:jc w:val="both"/>
              <w:rPr>
                <w:rFonts w:ascii="Times New Roman" w:hAnsi="Times New Roman"/>
                <w:b/>
                <w:i/>
                <w:color w:val="FF0000"/>
                <w:sz w:val="24"/>
                <w:szCs w:val="24"/>
                <w:u w:val="single"/>
                <w:lang w:val="de-DE"/>
              </w:rPr>
            </w:pPr>
            <w:r>
              <w:rPr>
                <w:rFonts w:ascii="Times New Roman" w:eastAsia="Tahoma" w:hAnsi="Times New Roman"/>
                <w:sz w:val="24"/>
                <w:lang w:val="de-DE"/>
              </w:rPr>
              <w:t>Công ty Du Lịch được miễn trừ trách nhiệm trong trường hợp xảy ra thiên tai, động đất, hạn hán, biểu tình, đình công, dịch bệnh,</w:t>
            </w:r>
            <w:r>
              <w:rPr>
                <w:rFonts w:ascii="Times New Roman" w:eastAsia="Times New Roman" w:hAnsi="Times New Roman"/>
                <w:b/>
                <w:sz w:val="24"/>
                <w:lang w:val="de-DE"/>
              </w:rPr>
              <w:t xml:space="preserve"> </w:t>
            </w:r>
            <w:r>
              <w:rPr>
                <w:rFonts w:ascii="Times New Roman" w:eastAsia="Tahoma" w:hAnsi="Times New Roman"/>
                <w:sz w:val="24"/>
                <w:lang w:val="de-DE"/>
              </w:rPr>
              <w:t>trục trặc kỹ thuật máy bay,…dẫn đến dời, hủy, hoãn chuyến bay được thì công ty sẽ giữ quyền thay đổi lộ trình bất cứ lúc nào vì sự thuận tiện, an toàn cho khách hàng và sẽ không chịu trách nhiệm bồi thường những thiệt hại phát sinh.</w:t>
            </w:r>
          </w:p>
          <w:p w:rsidR="00773F10" w:rsidRPr="007550E2" w:rsidRDefault="007550E2" w:rsidP="007550E2">
            <w:pPr>
              <w:tabs>
                <w:tab w:val="left" w:pos="368"/>
              </w:tabs>
              <w:spacing w:after="0" w:line="274" w:lineRule="auto"/>
              <w:ind w:right="20"/>
              <w:jc w:val="both"/>
              <w:rPr>
                <w:rFonts w:ascii="Times New Roman" w:eastAsia="Times New Roman" w:hAnsi="Times New Roman"/>
                <w:b/>
                <w:sz w:val="24"/>
                <w:lang w:val="de-DE"/>
              </w:rPr>
            </w:pPr>
            <w:r>
              <w:rPr>
                <w:rFonts w:ascii="Times New Roman" w:eastAsia="Times New Roman" w:hAnsi="Times New Roman"/>
                <w:b/>
                <w:sz w:val="24"/>
                <w:lang w:val="de-DE"/>
              </w:rPr>
              <w:t xml:space="preserve">- </w:t>
            </w:r>
            <w:r>
              <w:rPr>
                <w:rFonts w:ascii="Inter" w:hAnsi="Inter"/>
                <w:color w:val="292929"/>
                <w:sz w:val="26"/>
                <w:szCs w:val="26"/>
                <w:lang w:val="de-DE"/>
              </w:rPr>
              <w:t>C</w:t>
            </w:r>
            <w:r w:rsidRPr="007550E2">
              <w:rPr>
                <w:rFonts w:ascii="Inter" w:hAnsi="Inter"/>
                <w:color w:val="292929"/>
                <w:sz w:val="26"/>
                <w:szCs w:val="26"/>
                <w:lang w:val="de-DE"/>
              </w:rPr>
              <w:t xml:space="preserve">ông dân Việt Nam mang hộ chiếu phổ thông được phép nhập cảnh và lưu trú tại Nga không cần thị thực </w:t>
            </w:r>
            <w:r>
              <w:rPr>
                <w:rFonts w:ascii="Inter" w:hAnsi="Inter"/>
                <w:color w:val="292929"/>
                <w:sz w:val="26"/>
                <w:szCs w:val="26"/>
                <w:lang w:val="de-DE"/>
              </w:rPr>
              <w:t>từ ngày 15/10/2026 đến 15/10/2027.</w:t>
            </w:r>
          </w:p>
        </w:tc>
      </w:tr>
    </w:tbl>
    <w:p w:rsidR="00773F10" w:rsidRDefault="00132F09">
      <w:pPr>
        <w:spacing w:beforeAutospacing="1" w:afterAutospacing="1" w:line="240" w:lineRule="auto"/>
        <w:rPr>
          <w:rFonts w:ascii="Times New Roman" w:eastAsia="Times New Roman" w:hAnsi="Times New Roman"/>
          <w:sz w:val="24"/>
          <w:szCs w:val="24"/>
          <w:lang w:eastAsia="en-US"/>
        </w:rPr>
      </w:pPr>
      <w:r>
        <w:rPr>
          <w:rFonts w:ascii="Times New Roman" w:eastAsia="Times New Roman" w:hAnsi="Times New Roman"/>
          <w:noProof/>
          <w:sz w:val="24"/>
          <w:szCs w:val="24"/>
        </w:rPr>
        <w:lastRenderedPageBreak/>
        <w:drawing>
          <wp:inline distT="0" distB="0" distL="0" distR="0">
            <wp:extent cx="6971665" cy="1398905"/>
            <wp:effectExtent l="0" t="0" r="63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2025 -- FOOTER CUỐI TRANG TOP.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971665" cy="1398905"/>
                    </a:xfrm>
                    <a:prstGeom prst="rect">
                      <a:avLst/>
                    </a:prstGeom>
                  </pic:spPr>
                </pic:pic>
              </a:graphicData>
            </a:graphic>
          </wp:inline>
        </w:drawing>
      </w:r>
    </w:p>
    <w:p w:rsidR="00773F10" w:rsidRDefault="00773F10">
      <w:pPr>
        <w:spacing w:beforeAutospacing="1" w:afterAutospacing="1" w:line="240" w:lineRule="auto"/>
        <w:rPr>
          <w:rFonts w:ascii="Times New Roman" w:eastAsia="Times New Roman" w:hAnsi="Times New Roman"/>
          <w:sz w:val="24"/>
          <w:szCs w:val="24"/>
          <w:lang w:eastAsia="en-US"/>
        </w:rPr>
      </w:pPr>
    </w:p>
    <w:sectPr w:rsidR="00773F10" w:rsidSect="0093198E">
      <w:pgSz w:w="11906" w:h="16838"/>
      <w:pgMar w:top="284" w:right="477" w:bottom="426" w:left="450"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1"/>
    <w:family w:val="auto"/>
    <w:pitch w:val="variable"/>
    <w:sig w:usb0="800000AF" w:usb1="1001ECEA"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Times New Roman"/>
    <w:charset w:val="00"/>
    <w:family w:val="roman"/>
    <w:pitch w:val="variable"/>
  </w:font>
  <w:font w:name="ArialMT">
    <w:altName w:val="Times New Roman"/>
    <w:charset w:val="00"/>
    <w:family w:val="roman"/>
    <w:pitch w:val="variable"/>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Inter">
    <w:altName w:val="Times New Roman"/>
    <w:panose1 w:val="00000000000000000000"/>
    <w:charset w:val="00"/>
    <w:family w:val="roman"/>
    <w:notTrueType/>
    <w:pitch w:val="default"/>
  </w:font>
  <w:font w:name="SimHei">
    <w:altName w:val="黑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A452B"/>
    <w:multiLevelType w:val="hybridMultilevel"/>
    <w:tmpl w:val="6C4C1770"/>
    <w:lvl w:ilvl="0" w:tplc="EDE4EB10">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1" w15:restartNumberingAfterBreak="0">
    <w:nsid w:val="061F0EC7"/>
    <w:multiLevelType w:val="multilevel"/>
    <w:tmpl w:val="446084D4"/>
    <w:lvl w:ilvl="0">
      <w:start w:val="1"/>
      <w:numFmt w:val="bullet"/>
      <w:lvlText w:val=""/>
      <w:lvlJc w:val="left"/>
      <w:pPr>
        <w:tabs>
          <w:tab w:val="num" w:pos="0"/>
        </w:tabs>
        <w:ind w:left="0" w:firstLine="0"/>
      </w:pPr>
      <w:rPr>
        <w:rFonts w:ascii="Symbol" w:hAnsi="Symbol" w:cs="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 w15:restartNumberingAfterBreak="0">
    <w:nsid w:val="12021B17"/>
    <w:multiLevelType w:val="multilevel"/>
    <w:tmpl w:val="DA9074A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12B845B9"/>
    <w:multiLevelType w:val="multilevel"/>
    <w:tmpl w:val="146E039E"/>
    <w:lvl w:ilvl="0">
      <w:start w:val="1"/>
      <w:numFmt w:val="decimal"/>
      <w:lvlText w:val="%1."/>
      <w:lvlJc w:val="left"/>
      <w:pPr>
        <w:tabs>
          <w:tab w:val="num" w:pos="0"/>
        </w:tabs>
        <w:ind w:left="720" w:hanging="360"/>
      </w:pPr>
      <w:rPr>
        <w:b/>
        <w:color w:val="000000" w:themeColor="text1"/>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152F72D4"/>
    <w:multiLevelType w:val="multilevel"/>
    <w:tmpl w:val="F9A0235A"/>
    <w:lvl w:ilvl="0">
      <w:start w:val="1"/>
      <w:numFmt w:val="bullet"/>
      <w:lvlText w:val="-"/>
      <w:lvlJc w:val="left"/>
      <w:pPr>
        <w:tabs>
          <w:tab w:val="num" w:pos="0"/>
        </w:tabs>
        <w:ind w:left="0" w:firstLine="0"/>
      </w:pPr>
      <w:rPr>
        <w:rFonts w:ascii="OpenSymbol" w:hAnsi="OpenSymbol" w:cs="Open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5" w15:restartNumberingAfterBreak="0">
    <w:nsid w:val="176E035F"/>
    <w:multiLevelType w:val="multilevel"/>
    <w:tmpl w:val="2BD4AEC4"/>
    <w:lvl w:ilvl="0">
      <w:start w:val="1"/>
      <w:numFmt w:val="decimal"/>
      <w:lvlText w:val="%1."/>
      <w:lvlJc w:val="left"/>
      <w:pPr>
        <w:tabs>
          <w:tab w:val="num" w:pos="0"/>
        </w:tabs>
        <w:ind w:left="0" w:firstLine="0"/>
      </w:pPr>
      <w:rPr>
        <w:color w:val="000000" w:themeColor="text1"/>
      </w:rPr>
    </w:lvl>
    <w:lvl w:ilvl="1">
      <w:start w:val="1"/>
      <w:numFmt w:val="bullet"/>
      <w:lvlText w:val="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6" w15:restartNumberingAfterBreak="0">
    <w:nsid w:val="295A19FC"/>
    <w:multiLevelType w:val="hybridMultilevel"/>
    <w:tmpl w:val="B6E2B0AC"/>
    <w:lvl w:ilvl="0" w:tplc="78F4962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CA6A15"/>
    <w:multiLevelType w:val="multilevel"/>
    <w:tmpl w:val="E9B67F6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8" w15:restartNumberingAfterBreak="0">
    <w:nsid w:val="305D0CFC"/>
    <w:multiLevelType w:val="multilevel"/>
    <w:tmpl w:val="B7888736"/>
    <w:lvl w:ilvl="0">
      <w:start w:val="1"/>
      <w:numFmt w:val="bullet"/>
      <w:lvlText w:val=""/>
      <w:lvlJc w:val="left"/>
      <w:pPr>
        <w:tabs>
          <w:tab w:val="num" w:pos="0"/>
        </w:tabs>
        <w:ind w:left="0" w:firstLine="0"/>
      </w:pPr>
      <w:rPr>
        <w:rFonts w:ascii="Wingdings" w:hAnsi="Wingdings" w:cs="Wingdings" w:hint="default"/>
      </w:rPr>
    </w:lvl>
    <w:lvl w:ilvl="1">
      <w:start w:val="1"/>
      <w:numFmt w:val="bullet"/>
      <w:lvlText w:val="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9" w15:restartNumberingAfterBreak="0">
    <w:nsid w:val="33074496"/>
    <w:multiLevelType w:val="multilevel"/>
    <w:tmpl w:val="C6C4E554"/>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0" w15:restartNumberingAfterBreak="0">
    <w:nsid w:val="3A7D7C65"/>
    <w:multiLevelType w:val="multilevel"/>
    <w:tmpl w:val="05563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CE44965"/>
    <w:multiLevelType w:val="hybridMultilevel"/>
    <w:tmpl w:val="B7EC8C16"/>
    <w:lvl w:ilvl="0" w:tplc="78F4962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F30473"/>
    <w:multiLevelType w:val="hybridMultilevel"/>
    <w:tmpl w:val="51E641A0"/>
    <w:lvl w:ilvl="0" w:tplc="78F4962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2ED351D"/>
    <w:multiLevelType w:val="hybridMultilevel"/>
    <w:tmpl w:val="CF904CBC"/>
    <w:lvl w:ilvl="0" w:tplc="78F4962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256C9B"/>
    <w:multiLevelType w:val="multilevel"/>
    <w:tmpl w:val="695C4464"/>
    <w:lvl w:ilvl="0">
      <w:start w:val="3"/>
      <w:numFmt w:val="bullet"/>
      <w:lvlText w:val="-"/>
      <w:lvlJc w:val="left"/>
      <w:pPr>
        <w:tabs>
          <w:tab w:val="num" w:pos="5832"/>
        </w:tabs>
        <w:ind w:left="5832" w:hanging="432"/>
      </w:pPr>
      <w:rPr>
        <w:rFonts w:ascii="Times New Roman" w:hAnsi="Times New Roman" w:cs="Times New Roman" w:hint="default"/>
        <w:b/>
        <w:color w:val="auto"/>
      </w:rPr>
    </w:lvl>
    <w:lvl w:ilvl="1">
      <w:start w:val="1"/>
      <w:numFmt w:val="bullet"/>
      <w:lvlText w:val="o"/>
      <w:lvlJc w:val="left"/>
      <w:pPr>
        <w:tabs>
          <w:tab w:val="num" w:pos="2070"/>
        </w:tabs>
        <w:ind w:left="2070" w:hanging="360"/>
      </w:pPr>
      <w:rPr>
        <w:rFonts w:ascii="Courier New" w:hAnsi="Courier New" w:cs="Courier New" w:hint="default"/>
      </w:rPr>
    </w:lvl>
    <w:lvl w:ilvl="2">
      <w:start w:val="1"/>
      <w:numFmt w:val="bullet"/>
      <w:lvlText w:val=""/>
      <w:lvlJc w:val="left"/>
      <w:pPr>
        <w:tabs>
          <w:tab w:val="num" w:pos="2790"/>
        </w:tabs>
        <w:ind w:left="2790" w:hanging="360"/>
      </w:pPr>
      <w:rPr>
        <w:rFonts w:ascii="Wingdings" w:hAnsi="Wingdings" w:cs="Wingdings" w:hint="default"/>
      </w:rPr>
    </w:lvl>
    <w:lvl w:ilvl="3">
      <w:start w:val="1"/>
      <w:numFmt w:val="bullet"/>
      <w:lvlText w:val=""/>
      <w:lvlJc w:val="left"/>
      <w:pPr>
        <w:tabs>
          <w:tab w:val="num" w:pos="3510"/>
        </w:tabs>
        <w:ind w:left="3510" w:hanging="360"/>
      </w:pPr>
      <w:rPr>
        <w:rFonts w:ascii="Symbol" w:hAnsi="Symbol" w:cs="Symbol" w:hint="default"/>
      </w:rPr>
    </w:lvl>
    <w:lvl w:ilvl="4">
      <w:start w:val="1"/>
      <w:numFmt w:val="bullet"/>
      <w:lvlText w:val="o"/>
      <w:lvlJc w:val="left"/>
      <w:pPr>
        <w:tabs>
          <w:tab w:val="num" w:pos="4230"/>
        </w:tabs>
        <w:ind w:left="4230" w:hanging="360"/>
      </w:pPr>
      <w:rPr>
        <w:rFonts w:ascii="Courier New" w:hAnsi="Courier New" w:cs="Courier New" w:hint="default"/>
      </w:rPr>
    </w:lvl>
    <w:lvl w:ilvl="5">
      <w:start w:val="1"/>
      <w:numFmt w:val="bullet"/>
      <w:lvlText w:val=""/>
      <w:lvlJc w:val="left"/>
      <w:pPr>
        <w:tabs>
          <w:tab w:val="num" w:pos="4950"/>
        </w:tabs>
        <w:ind w:left="4950" w:hanging="360"/>
      </w:pPr>
      <w:rPr>
        <w:rFonts w:ascii="Wingdings" w:hAnsi="Wingdings" w:cs="Wingdings" w:hint="default"/>
      </w:rPr>
    </w:lvl>
    <w:lvl w:ilvl="6">
      <w:start w:val="1"/>
      <w:numFmt w:val="bullet"/>
      <w:lvlText w:val=""/>
      <w:lvlJc w:val="left"/>
      <w:pPr>
        <w:tabs>
          <w:tab w:val="num" w:pos="5670"/>
        </w:tabs>
        <w:ind w:left="5670" w:hanging="360"/>
      </w:pPr>
      <w:rPr>
        <w:rFonts w:ascii="Symbol" w:hAnsi="Symbol" w:cs="Symbol" w:hint="default"/>
      </w:rPr>
    </w:lvl>
    <w:lvl w:ilvl="7">
      <w:start w:val="1"/>
      <w:numFmt w:val="bullet"/>
      <w:lvlText w:val="o"/>
      <w:lvlJc w:val="left"/>
      <w:pPr>
        <w:tabs>
          <w:tab w:val="num" w:pos="6390"/>
        </w:tabs>
        <w:ind w:left="6390" w:hanging="360"/>
      </w:pPr>
      <w:rPr>
        <w:rFonts w:ascii="Courier New" w:hAnsi="Courier New" w:cs="Courier New" w:hint="default"/>
      </w:rPr>
    </w:lvl>
    <w:lvl w:ilvl="8">
      <w:start w:val="1"/>
      <w:numFmt w:val="bullet"/>
      <w:lvlText w:val=""/>
      <w:lvlJc w:val="left"/>
      <w:pPr>
        <w:tabs>
          <w:tab w:val="num" w:pos="7110"/>
        </w:tabs>
        <w:ind w:left="7110" w:hanging="360"/>
      </w:pPr>
      <w:rPr>
        <w:rFonts w:ascii="Wingdings" w:hAnsi="Wingdings" w:cs="Wingdings" w:hint="default"/>
      </w:rPr>
    </w:lvl>
  </w:abstractNum>
  <w:abstractNum w:abstractNumId="15" w15:restartNumberingAfterBreak="0">
    <w:nsid w:val="4996314A"/>
    <w:multiLevelType w:val="multilevel"/>
    <w:tmpl w:val="351A97F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6" w15:restartNumberingAfterBreak="0">
    <w:nsid w:val="517D7790"/>
    <w:multiLevelType w:val="multilevel"/>
    <w:tmpl w:val="57D4DFFE"/>
    <w:lvl w:ilvl="0">
      <w:start w:val="1"/>
      <w:numFmt w:val="bullet"/>
      <w:lvlText w:val="-"/>
      <w:lvlJc w:val="left"/>
      <w:pPr>
        <w:tabs>
          <w:tab w:val="num" w:pos="0"/>
        </w:tabs>
        <w:ind w:left="0" w:firstLine="0"/>
      </w:pPr>
      <w:rPr>
        <w:rFonts w:ascii="OpenSymbol" w:hAnsi="OpenSymbol" w:cs="OpenSymbol"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7" w15:restartNumberingAfterBreak="0">
    <w:nsid w:val="55112E23"/>
    <w:multiLevelType w:val="multilevel"/>
    <w:tmpl w:val="4A7E326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18" w15:restartNumberingAfterBreak="0">
    <w:nsid w:val="611B183A"/>
    <w:multiLevelType w:val="hybridMultilevel"/>
    <w:tmpl w:val="465CBBF0"/>
    <w:lvl w:ilvl="0" w:tplc="78F4962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8B960EB"/>
    <w:multiLevelType w:val="multilevel"/>
    <w:tmpl w:val="EA30F31E"/>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0" w15:restartNumberingAfterBreak="0">
    <w:nsid w:val="693159E4"/>
    <w:multiLevelType w:val="multilevel"/>
    <w:tmpl w:val="76400086"/>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Wingdings" w:hAnsi="Wingdings" w:cs="Wingdings"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1" w15:restartNumberingAfterBreak="0">
    <w:nsid w:val="7DB133B9"/>
    <w:multiLevelType w:val="hybridMultilevel"/>
    <w:tmpl w:val="6E32F138"/>
    <w:lvl w:ilvl="0" w:tplc="78F4962C">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8053A8"/>
    <w:multiLevelType w:val="multilevel"/>
    <w:tmpl w:val="2482F944"/>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abstractNum w:abstractNumId="23" w15:restartNumberingAfterBreak="0">
    <w:nsid w:val="7F7635E7"/>
    <w:multiLevelType w:val="multilevel"/>
    <w:tmpl w:val="22CC43C0"/>
    <w:lvl w:ilvl="0">
      <w:start w:val="1"/>
      <w:numFmt w:val="bullet"/>
      <w:lvlText w:val=""/>
      <w:lvlJc w:val="left"/>
      <w:pPr>
        <w:tabs>
          <w:tab w:val="num" w:pos="0"/>
        </w:tabs>
        <w:ind w:left="0" w:firstLine="0"/>
      </w:pPr>
      <w:rPr>
        <w:rFonts w:ascii="Wingdings" w:hAnsi="Wingdings" w:cs="Wingdings" w:hint="default"/>
      </w:rPr>
    </w:lvl>
    <w:lvl w:ilvl="1">
      <w:start w:val="1"/>
      <w:numFmt w:val="bullet"/>
      <w:lvlText w:val=""/>
      <w:lvlJc w:val="left"/>
      <w:pPr>
        <w:tabs>
          <w:tab w:val="num" w:pos="0"/>
        </w:tabs>
        <w:ind w:left="0" w:firstLine="0"/>
      </w:pPr>
      <w:rPr>
        <w:rFonts w:ascii="OpenSymbol" w:hAnsi="OpenSymbol" w:cs="OpenSymbol" w:hint="default"/>
      </w:rPr>
    </w:lvl>
    <w:lvl w:ilvl="2">
      <w:start w:val="1"/>
      <w:numFmt w:val="bullet"/>
      <w:lvlText w:val=""/>
      <w:lvlJc w:val="left"/>
      <w:pPr>
        <w:tabs>
          <w:tab w:val="num" w:pos="0"/>
        </w:tabs>
        <w:ind w:left="0" w:firstLine="0"/>
      </w:pPr>
      <w:rPr>
        <w:rFonts w:ascii="OpenSymbol" w:hAnsi="OpenSymbol" w:cs="OpenSymbol" w:hint="default"/>
      </w:rPr>
    </w:lvl>
    <w:lvl w:ilvl="3">
      <w:start w:val="1"/>
      <w:numFmt w:val="bullet"/>
      <w:lvlText w:val=""/>
      <w:lvlJc w:val="left"/>
      <w:pPr>
        <w:tabs>
          <w:tab w:val="num" w:pos="0"/>
        </w:tabs>
        <w:ind w:left="0" w:firstLine="0"/>
      </w:pPr>
      <w:rPr>
        <w:rFonts w:ascii="OpenSymbol" w:hAnsi="OpenSymbol" w:cs="OpenSymbol" w:hint="default"/>
      </w:rPr>
    </w:lvl>
    <w:lvl w:ilvl="4">
      <w:start w:val="1"/>
      <w:numFmt w:val="bullet"/>
      <w:lvlText w:val=""/>
      <w:lvlJc w:val="left"/>
      <w:pPr>
        <w:tabs>
          <w:tab w:val="num" w:pos="0"/>
        </w:tabs>
        <w:ind w:left="0" w:firstLine="0"/>
      </w:pPr>
      <w:rPr>
        <w:rFonts w:ascii="OpenSymbol" w:hAnsi="OpenSymbol" w:cs="OpenSymbol" w:hint="default"/>
      </w:rPr>
    </w:lvl>
    <w:lvl w:ilvl="5">
      <w:start w:val="1"/>
      <w:numFmt w:val="bullet"/>
      <w:lvlText w:val=""/>
      <w:lvlJc w:val="left"/>
      <w:pPr>
        <w:tabs>
          <w:tab w:val="num" w:pos="0"/>
        </w:tabs>
        <w:ind w:left="0" w:firstLine="0"/>
      </w:pPr>
      <w:rPr>
        <w:rFonts w:ascii="OpenSymbol" w:hAnsi="OpenSymbol" w:cs="OpenSymbol" w:hint="default"/>
      </w:rPr>
    </w:lvl>
    <w:lvl w:ilvl="6">
      <w:start w:val="1"/>
      <w:numFmt w:val="bullet"/>
      <w:lvlText w:val=""/>
      <w:lvlJc w:val="left"/>
      <w:pPr>
        <w:tabs>
          <w:tab w:val="num" w:pos="0"/>
        </w:tabs>
        <w:ind w:left="0" w:firstLine="0"/>
      </w:pPr>
      <w:rPr>
        <w:rFonts w:ascii="OpenSymbol" w:hAnsi="OpenSymbol" w:cs="OpenSymbol" w:hint="default"/>
      </w:rPr>
    </w:lvl>
    <w:lvl w:ilvl="7">
      <w:start w:val="1"/>
      <w:numFmt w:val="bullet"/>
      <w:lvlText w:val=""/>
      <w:lvlJc w:val="left"/>
      <w:pPr>
        <w:tabs>
          <w:tab w:val="num" w:pos="0"/>
        </w:tabs>
        <w:ind w:left="0" w:firstLine="0"/>
      </w:pPr>
      <w:rPr>
        <w:rFonts w:ascii="OpenSymbol" w:hAnsi="OpenSymbol" w:cs="OpenSymbol" w:hint="default"/>
      </w:rPr>
    </w:lvl>
    <w:lvl w:ilvl="8">
      <w:start w:val="1"/>
      <w:numFmt w:val="bullet"/>
      <w:lvlText w:val=""/>
      <w:lvlJc w:val="left"/>
      <w:pPr>
        <w:tabs>
          <w:tab w:val="num" w:pos="0"/>
        </w:tabs>
        <w:ind w:left="0" w:firstLine="0"/>
      </w:pPr>
      <w:rPr>
        <w:rFonts w:ascii="OpenSymbol" w:hAnsi="OpenSymbol" w:cs="OpenSymbol" w:hint="default"/>
      </w:rPr>
    </w:lvl>
  </w:abstractNum>
  <w:num w:numId="1">
    <w:abstractNumId w:val="20"/>
  </w:num>
  <w:num w:numId="2">
    <w:abstractNumId w:val="9"/>
  </w:num>
  <w:num w:numId="3">
    <w:abstractNumId w:val="7"/>
  </w:num>
  <w:num w:numId="4">
    <w:abstractNumId w:val="23"/>
  </w:num>
  <w:num w:numId="5">
    <w:abstractNumId w:val="15"/>
  </w:num>
  <w:num w:numId="6">
    <w:abstractNumId w:val="8"/>
  </w:num>
  <w:num w:numId="7">
    <w:abstractNumId w:val="17"/>
  </w:num>
  <w:num w:numId="8">
    <w:abstractNumId w:val="22"/>
  </w:num>
  <w:num w:numId="9">
    <w:abstractNumId w:val="5"/>
  </w:num>
  <w:num w:numId="10">
    <w:abstractNumId w:val="1"/>
  </w:num>
  <w:num w:numId="11">
    <w:abstractNumId w:val="4"/>
  </w:num>
  <w:num w:numId="12">
    <w:abstractNumId w:val="16"/>
  </w:num>
  <w:num w:numId="13">
    <w:abstractNumId w:val="19"/>
  </w:num>
  <w:num w:numId="14">
    <w:abstractNumId w:val="14"/>
  </w:num>
  <w:num w:numId="15">
    <w:abstractNumId w:val="3"/>
  </w:num>
  <w:num w:numId="16">
    <w:abstractNumId w:val="2"/>
  </w:num>
  <w:num w:numId="17">
    <w:abstractNumId w:val="10"/>
  </w:num>
  <w:num w:numId="18">
    <w:abstractNumId w:val="0"/>
  </w:num>
  <w:num w:numId="19">
    <w:abstractNumId w:val="6"/>
  </w:num>
  <w:num w:numId="20">
    <w:abstractNumId w:val="13"/>
  </w:num>
  <w:num w:numId="21">
    <w:abstractNumId w:val="21"/>
  </w:num>
  <w:num w:numId="22">
    <w:abstractNumId w:val="11"/>
  </w:num>
  <w:num w:numId="23">
    <w:abstractNumId w:val="18"/>
  </w:num>
  <w:num w:numId="2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autoHyphenation/>
  <w:hyphenationZone w:val="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3F10"/>
    <w:rsid w:val="00000987"/>
    <w:rsid w:val="00087007"/>
    <w:rsid w:val="00132F09"/>
    <w:rsid w:val="0016225D"/>
    <w:rsid w:val="00230783"/>
    <w:rsid w:val="002E3E0A"/>
    <w:rsid w:val="00346301"/>
    <w:rsid w:val="00416CFD"/>
    <w:rsid w:val="0050640A"/>
    <w:rsid w:val="005A4A60"/>
    <w:rsid w:val="005B14BC"/>
    <w:rsid w:val="005F05B4"/>
    <w:rsid w:val="0072521D"/>
    <w:rsid w:val="007550E2"/>
    <w:rsid w:val="00773F10"/>
    <w:rsid w:val="00784808"/>
    <w:rsid w:val="007E3857"/>
    <w:rsid w:val="008A2AA4"/>
    <w:rsid w:val="00920B65"/>
    <w:rsid w:val="0093198E"/>
    <w:rsid w:val="009E4268"/>
    <w:rsid w:val="00B156C7"/>
    <w:rsid w:val="00B1728C"/>
    <w:rsid w:val="00B91E90"/>
    <w:rsid w:val="00B94F9D"/>
    <w:rsid w:val="00C80F58"/>
    <w:rsid w:val="00CF56F7"/>
    <w:rsid w:val="00D33FAE"/>
    <w:rsid w:val="00D53996"/>
    <w:rsid w:val="00DA0658"/>
    <w:rsid w:val="00DA33F7"/>
    <w:rsid w:val="00E128FA"/>
    <w:rsid w:val="00E23416"/>
    <w:rsid w:val="00EE3550"/>
    <w:rsid w:val="00FF5367"/>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C5944"/>
  <w15:docId w15:val="{030E3580-838A-4699-B73E-221AA1D33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D0A"/>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link w:val="BalloonText"/>
    <w:uiPriority w:val="99"/>
    <w:semiHidden/>
    <w:qFormat/>
    <w:rsid w:val="001B157E"/>
    <w:rPr>
      <w:rFonts w:ascii="Tahoma" w:hAnsi="Tahoma" w:cs="Tahoma"/>
      <w:sz w:val="16"/>
      <w:szCs w:val="16"/>
    </w:rPr>
  </w:style>
  <w:style w:type="character" w:customStyle="1" w:styleId="BodyTextChar">
    <w:name w:val="Body Text Char"/>
    <w:link w:val="BodyText"/>
    <w:uiPriority w:val="99"/>
    <w:qFormat/>
    <w:rsid w:val="0036608E"/>
    <w:rPr>
      <w:rFonts w:ascii="Times New Roman" w:eastAsia="Times New Roman" w:hAnsi="Times New Roman" w:cs="Times New Roman"/>
      <w:sz w:val="24"/>
      <w:szCs w:val="24"/>
      <w:lang w:val="x-none" w:eastAsia="vi-VN"/>
    </w:rPr>
  </w:style>
  <w:style w:type="character" w:customStyle="1" w:styleId="BodyTextIndentChar">
    <w:name w:val="Body Text Indent Char"/>
    <w:basedOn w:val="DefaultParagraphFont"/>
    <w:link w:val="BodyTextIndent"/>
    <w:uiPriority w:val="99"/>
    <w:qFormat/>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qFormat/>
    <w:rsid w:val="0019182A"/>
  </w:style>
  <w:style w:type="character" w:customStyle="1" w:styleId="Heading5Char">
    <w:name w:val="Heading 5 Char"/>
    <w:link w:val="Heading5"/>
    <w:qFormat/>
    <w:rsid w:val="00755275"/>
    <w:rPr>
      <w:rFonts w:eastAsia="Times New Roman"/>
      <w:b/>
      <w:bCs/>
      <w:i/>
      <w:iCs/>
      <w:sz w:val="26"/>
      <w:szCs w:val="26"/>
    </w:rPr>
  </w:style>
  <w:style w:type="character" w:customStyle="1" w:styleId="fontstyle01">
    <w:name w:val="fontstyle01"/>
    <w:qFormat/>
    <w:rsid w:val="003D67AE"/>
    <w:rPr>
      <w:rFonts w:ascii="Arial-BoldMT" w:hAnsi="Arial-BoldMT"/>
      <w:b/>
      <w:bCs/>
      <w:i w:val="0"/>
      <w:iCs w:val="0"/>
      <w:color w:val="000000"/>
      <w:sz w:val="24"/>
      <w:szCs w:val="24"/>
    </w:rPr>
  </w:style>
  <w:style w:type="character" w:customStyle="1" w:styleId="fontstyle21">
    <w:name w:val="fontstyle21"/>
    <w:qFormat/>
    <w:rsid w:val="003D67AE"/>
    <w:rPr>
      <w:rFonts w:ascii="ArialMT" w:hAnsi="ArialMT"/>
      <w:b w:val="0"/>
      <w:bCs w:val="0"/>
      <w:i w:val="0"/>
      <w:iCs w:val="0"/>
      <w:color w:val="000000"/>
      <w:sz w:val="24"/>
      <w:szCs w:val="24"/>
    </w:rPr>
  </w:style>
  <w:style w:type="character" w:customStyle="1" w:styleId="HeaderChar">
    <w:name w:val="Header Char"/>
    <w:link w:val="Header"/>
    <w:uiPriority w:val="99"/>
    <w:qFormat/>
    <w:rsid w:val="003D67AE"/>
    <w:rPr>
      <w:sz w:val="22"/>
      <w:szCs w:val="22"/>
      <w:lang w:eastAsia="zh-CN"/>
    </w:rPr>
  </w:style>
  <w:style w:type="character" w:customStyle="1" w:styleId="FooterChar">
    <w:name w:val="Footer Char"/>
    <w:link w:val="Footer"/>
    <w:uiPriority w:val="99"/>
    <w:qFormat/>
    <w:rsid w:val="003D67AE"/>
    <w:rPr>
      <w:sz w:val="22"/>
      <w:szCs w:val="22"/>
      <w:lang w:eastAsia="zh-CN"/>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BalloonText">
    <w:name w:val="Balloon Text"/>
    <w:basedOn w:val="Normal"/>
    <w:link w:val="BalloonTextChar"/>
    <w:uiPriority w:val="99"/>
    <w:semiHidden/>
    <w:unhideWhenUsed/>
    <w:qFormat/>
    <w:rsid w:val="001B157E"/>
    <w:pPr>
      <w:spacing w:after="0" w:line="240" w:lineRule="auto"/>
    </w:pPr>
    <w:rPr>
      <w:rFonts w:ascii="Tahoma" w:hAnsi="Tahoma" w:cs="Tahoma"/>
      <w:sz w:val="16"/>
      <w:szCs w:val="16"/>
    </w:rPr>
  </w:style>
  <w:style w:type="paragraph" w:customStyle="1" w:styleId="Default">
    <w:name w:val="Default"/>
    <w:qFormat/>
    <w:rsid w:val="00A86424"/>
    <w:rPr>
      <w:rFonts w:ascii="Times New Roman" w:eastAsia="Times New Roman" w:hAnsi="Times New Roman"/>
      <w:color w:val="000000"/>
      <w:sz w:val="24"/>
      <w:szCs w:val="24"/>
    </w:rPr>
  </w:style>
  <w:style w:type="paragraph" w:styleId="ListParagraph">
    <w:name w:val="List Paragraph"/>
    <w:basedOn w:val="Normal"/>
    <w:qFormat/>
    <w:rsid w:val="00A86424"/>
    <w:pPr>
      <w:ind w:left="720"/>
      <w:contextualSpacing/>
    </w:pPr>
  </w:style>
  <w:style w:type="paragraph" w:styleId="BodyTextIndent">
    <w:name w:val="Body Text Indent"/>
    <w:basedOn w:val="Normal"/>
    <w:link w:val="BodyTextIndentChar"/>
    <w:uiPriority w:val="99"/>
    <w:unhideWhenUsed/>
    <w:rsid w:val="008D5378"/>
    <w:pPr>
      <w:spacing w:after="120"/>
      <w:ind w:left="283"/>
    </w:pPr>
  </w:style>
  <w:style w:type="paragraph" w:styleId="NoSpacing">
    <w:name w:val="No Spacing"/>
    <w:uiPriority w:val="1"/>
    <w:qFormat/>
    <w:rsid w:val="0019182A"/>
    <w:rPr>
      <w:sz w:val="22"/>
      <w:szCs w:val="22"/>
    </w:rPr>
  </w:style>
  <w:style w:type="paragraph" w:styleId="NormalWeb">
    <w:name w:val="Normal (Web)"/>
    <w:basedOn w:val="Normal"/>
    <w:uiPriority w:val="99"/>
    <w:qFormat/>
    <w:rsid w:val="0019182A"/>
    <w:pPr>
      <w:spacing w:before="240" w:after="240" w:line="240" w:lineRule="auto"/>
    </w:pPr>
    <w:rPr>
      <w:rFonts w:ascii="Times New Roman" w:eastAsia="Times New Roman" w:hAnsi="Times New Roman"/>
      <w:sz w:val="24"/>
      <w:szCs w:val="24"/>
      <w:lang w:eastAsia="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3D67AE"/>
    <w:pPr>
      <w:tabs>
        <w:tab w:val="center" w:pos="4680"/>
        <w:tab w:val="right" w:pos="9360"/>
      </w:tabs>
    </w:pPr>
  </w:style>
  <w:style w:type="paragraph" w:styleId="Footer">
    <w:name w:val="footer"/>
    <w:basedOn w:val="Normal"/>
    <w:link w:val="FooterChar"/>
    <w:uiPriority w:val="99"/>
    <w:unhideWhenUsed/>
    <w:rsid w:val="003D67AE"/>
    <w:pPr>
      <w:tabs>
        <w:tab w:val="center" w:pos="4680"/>
        <w:tab w:val="right" w:pos="9360"/>
      </w:tab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726418">
      <w:bodyDiv w:val="1"/>
      <w:marLeft w:val="0"/>
      <w:marRight w:val="0"/>
      <w:marTop w:val="0"/>
      <w:marBottom w:val="0"/>
      <w:divBdr>
        <w:top w:val="none" w:sz="0" w:space="0" w:color="auto"/>
        <w:left w:val="none" w:sz="0" w:space="0" w:color="auto"/>
        <w:bottom w:val="none" w:sz="0" w:space="0" w:color="auto"/>
        <w:right w:val="none" w:sz="0" w:space="0" w:color="auto"/>
      </w:divBdr>
    </w:div>
    <w:div w:id="1219239857">
      <w:bodyDiv w:val="1"/>
      <w:marLeft w:val="0"/>
      <w:marRight w:val="0"/>
      <w:marTop w:val="0"/>
      <w:marBottom w:val="0"/>
      <w:divBdr>
        <w:top w:val="none" w:sz="0" w:space="0" w:color="auto"/>
        <w:left w:val="none" w:sz="0" w:space="0" w:color="auto"/>
        <w:bottom w:val="none" w:sz="0" w:space="0" w:color="auto"/>
        <w:right w:val="none" w:sz="0" w:space="0" w:color="auto"/>
      </w:divBdr>
    </w:div>
    <w:div w:id="1619413578">
      <w:bodyDiv w:val="1"/>
      <w:marLeft w:val="0"/>
      <w:marRight w:val="0"/>
      <w:marTop w:val="0"/>
      <w:marBottom w:val="0"/>
      <w:divBdr>
        <w:top w:val="none" w:sz="0" w:space="0" w:color="auto"/>
        <w:left w:val="none" w:sz="0" w:space="0" w:color="auto"/>
        <w:bottom w:val="none" w:sz="0" w:space="0" w:color="auto"/>
        <w:right w:val="none" w:sz="0" w:space="0" w:color="auto"/>
      </w:divBdr>
    </w:div>
    <w:div w:id="163186454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38F9E6-27D4-43F7-B4ED-8C811E330B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8</Pages>
  <Words>3521</Words>
  <Characters>20074</Characters>
  <Application>Microsoft Office Word</Application>
  <DocSecurity>0</DocSecurity>
  <Lines>167</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dc:description/>
  <cp:lastModifiedBy>Loan Kế Toán Bách Phong</cp:lastModifiedBy>
  <cp:revision>19</cp:revision>
  <cp:lastPrinted>2026-06-09T09:14:00Z</cp:lastPrinted>
  <dcterms:created xsi:type="dcterms:W3CDTF">2026-06-12T07:09:00Z</dcterms:created>
  <dcterms:modified xsi:type="dcterms:W3CDTF">2026-10-15T10:11:00Z</dcterms:modified>
  <dc:language>en-GB</dc:language>
</cp:coreProperties>
</file>